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C11" w:rsidRPr="002E4C11" w:rsidRDefault="002E4C11" w:rsidP="002E4C11">
      <w:pPr>
        <w:spacing w:after="0" w:line="240" w:lineRule="auto"/>
        <w:rPr>
          <w:rFonts w:ascii="Times New Roman" w:eastAsia="Times New Roman" w:hAnsi="Times New Roman" w:cs="Times New Roman"/>
          <w:sz w:val="24"/>
          <w:szCs w:val="24"/>
          <w:lang w:eastAsia="pl-PL"/>
        </w:rPr>
      </w:pPr>
      <w:r w:rsidRPr="002E4C11">
        <w:rPr>
          <w:rFonts w:ascii="Times New Roman" w:eastAsia="Times New Roman" w:hAnsi="Times New Roman" w:cs="Times New Roman"/>
          <w:sz w:val="24"/>
          <w:szCs w:val="24"/>
          <w:lang w:eastAsia="pl-PL"/>
        </w:rPr>
        <w:t xml:space="preserve">Ogłoszenie nr 324370 - 2016 z dnia 2016-10-14 r. </w:t>
      </w:r>
    </w:p>
    <w:p w:rsidR="002E4C11" w:rsidRPr="002E4C11" w:rsidRDefault="002E4C11" w:rsidP="002E4C11">
      <w:pPr>
        <w:spacing w:after="0" w:line="240" w:lineRule="auto"/>
        <w:jc w:val="center"/>
        <w:rPr>
          <w:rFonts w:ascii="Times New Roman" w:eastAsia="Times New Roman" w:hAnsi="Times New Roman" w:cs="Times New Roman"/>
          <w:sz w:val="24"/>
          <w:szCs w:val="24"/>
          <w:lang w:eastAsia="pl-PL"/>
        </w:rPr>
      </w:pPr>
      <w:r w:rsidRPr="002E4C11">
        <w:rPr>
          <w:rFonts w:ascii="Times New Roman" w:eastAsia="Times New Roman" w:hAnsi="Times New Roman" w:cs="Times New Roman"/>
          <w:sz w:val="24"/>
          <w:szCs w:val="24"/>
          <w:lang w:eastAsia="pl-PL"/>
        </w:rPr>
        <w:t>Łódź: 167/ZP/16 Postępowanie o udzielenie zamówienia publicznego prowadzonego w trybie przetargu nieograniczonego o wartości nie przekraczającej 209 000 euro na dostawy produktów farmaceutycznych dla Wojewódzkiego Szpitala Specjalistycznego im. M. Kopernika w Łodzi.</w:t>
      </w:r>
      <w:r w:rsidRPr="002E4C11">
        <w:rPr>
          <w:rFonts w:ascii="Times New Roman" w:eastAsia="Times New Roman" w:hAnsi="Times New Roman" w:cs="Times New Roman"/>
          <w:sz w:val="24"/>
          <w:szCs w:val="24"/>
          <w:lang w:eastAsia="pl-PL"/>
        </w:rPr>
        <w:br/>
        <w:t xml:space="preserve">OGŁOSZENIE O ZAMÓWIENIU - Dostawy </w:t>
      </w:r>
    </w:p>
    <w:p w:rsidR="002E4C11" w:rsidRPr="002E4C11" w:rsidRDefault="002E4C11" w:rsidP="002E4C11">
      <w:pPr>
        <w:spacing w:after="0" w:line="240" w:lineRule="auto"/>
        <w:rPr>
          <w:rFonts w:ascii="Times New Roman" w:eastAsia="Times New Roman" w:hAnsi="Times New Roman" w:cs="Times New Roman"/>
          <w:sz w:val="24"/>
          <w:szCs w:val="24"/>
          <w:lang w:eastAsia="pl-PL"/>
        </w:rPr>
      </w:pPr>
      <w:r w:rsidRPr="002E4C11">
        <w:rPr>
          <w:rFonts w:ascii="Times New Roman" w:eastAsia="Times New Roman" w:hAnsi="Times New Roman" w:cs="Times New Roman"/>
          <w:b/>
          <w:bCs/>
          <w:sz w:val="24"/>
          <w:szCs w:val="24"/>
          <w:lang w:eastAsia="pl-PL"/>
        </w:rPr>
        <w:t>Zamieszczanie ogłoszenia:</w:t>
      </w:r>
      <w:r w:rsidRPr="002E4C11">
        <w:rPr>
          <w:rFonts w:ascii="Times New Roman" w:eastAsia="Times New Roman" w:hAnsi="Times New Roman" w:cs="Times New Roman"/>
          <w:sz w:val="24"/>
          <w:szCs w:val="24"/>
          <w:lang w:eastAsia="pl-PL"/>
        </w:rPr>
        <w:t xml:space="preserve"> obowiązkowe </w:t>
      </w:r>
    </w:p>
    <w:p w:rsidR="002E4C11" w:rsidRPr="002E4C11" w:rsidRDefault="002E4C11" w:rsidP="002E4C11">
      <w:pPr>
        <w:spacing w:after="0" w:line="240" w:lineRule="auto"/>
        <w:rPr>
          <w:rFonts w:ascii="Times New Roman" w:eastAsia="Times New Roman" w:hAnsi="Times New Roman" w:cs="Times New Roman"/>
          <w:sz w:val="24"/>
          <w:szCs w:val="24"/>
          <w:lang w:eastAsia="pl-PL"/>
        </w:rPr>
      </w:pPr>
      <w:r w:rsidRPr="002E4C11">
        <w:rPr>
          <w:rFonts w:ascii="Times New Roman" w:eastAsia="Times New Roman" w:hAnsi="Times New Roman" w:cs="Times New Roman"/>
          <w:b/>
          <w:bCs/>
          <w:sz w:val="24"/>
          <w:szCs w:val="24"/>
          <w:lang w:eastAsia="pl-PL"/>
        </w:rPr>
        <w:t>Ogłoszenie dotyczy:</w:t>
      </w:r>
      <w:r w:rsidRPr="002E4C11">
        <w:rPr>
          <w:rFonts w:ascii="Times New Roman" w:eastAsia="Times New Roman" w:hAnsi="Times New Roman" w:cs="Times New Roman"/>
          <w:sz w:val="24"/>
          <w:szCs w:val="24"/>
          <w:lang w:eastAsia="pl-PL"/>
        </w:rPr>
        <w:t xml:space="preserve"> zamówienia publicznego </w:t>
      </w:r>
    </w:p>
    <w:p w:rsidR="002E4C11" w:rsidRPr="002E4C11" w:rsidRDefault="002E4C11" w:rsidP="002E4C11">
      <w:pPr>
        <w:spacing w:after="0" w:line="240" w:lineRule="auto"/>
        <w:rPr>
          <w:rFonts w:ascii="Times New Roman" w:eastAsia="Times New Roman" w:hAnsi="Times New Roman" w:cs="Times New Roman"/>
          <w:sz w:val="24"/>
          <w:szCs w:val="24"/>
          <w:lang w:eastAsia="pl-PL"/>
        </w:rPr>
      </w:pPr>
      <w:r w:rsidRPr="002E4C11">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2E4C11" w:rsidRPr="002E4C11" w:rsidRDefault="002E4C11" w:rsidP="002E4C11">
      <w:pPr>
        <w:spacing w:after="0" w:line="240" w:lineRule="auto"/>
        <w:rPr>
          <w:rFonts w:ascii="Times New Roman" w:eastAsia="Times New Roman" w:hAnsi="Times New Roman" w:cs="Times New Roman"/>
          <w:sz w:val="24"/>
          <w:szCs w:val="24"/>
          <w:lang w:eastAsia="pl-PL"/>
        </w:rPr>
      </w:pPr>
      <w:r w:rsidRPr="002E4C11">
        <w:rPr>
          <w:rFonts w:ascii="Times New Roman" w:eastAsia="Times New Roman" w:hAnsi="Times New Roman" w:cs="Times New Roman"/>
          <w:sz w:val="24"/>
          <w:szCs w:val="24"/>
          <w:lang w:eastAsia="pl-PL"/>
        </w:rPr>
        <w:t xml:space="preserve">nie </w:t>
      </w:r>
    </w:p>
    <w:p w:rsidR="002E4C11" w:rsidRPr="002E4C11" w:rsidRDefault="002E4C11" w:rsidP="002E4C11">
      <w:pPr>
        <w:spacing w:after="0" w:line="240" w:lineRule="auto"/>
        <w:rPr>
          <w:rFonts w:ascii="Times New Roman" w:eastAsia="Times New Roman" w:hAnsi="Times New Roman" w:cs="Times New Roman"/>
          <w:sz w:val="24"/>
          <w:szCs w:val="24"/>
          <w:lang w:eastAsia="pl-PL"/>
        </w:rPr>
      </w:pPr>
      <w:r w:rsidRPr="002E4C11">
        <w:rPr>
          <w:rFonts w:ascii="Times New Roman" w:eastAsia="Times New Roman" w:hAnsi="Times New Roman" w:cs="Times New Roman"/>
          <w:sz w:val="24"/>
          <w:szCs w:val="24"/>
          <w:lang w:eastAsia="pl-PL"/>
        </w:rPr>
        <w:br/>
      </w:r>
      <w:r w:rsidRPr="002E4C11">
        <w:rPr>
          <w:rFonts w:ascii="Times New Roman" w:eastAsia="Times New Roman" w:hAnsi="Times New Roman" w:cs="Times New Roman"/>
          <w:b/>
          <w:bCs/>
          <w:sz w:val="24"/>
          <w:szCs w:val="24"/>
          <w:lang w:eastAsia="pl-PL"/>
        </w:rPr>
        <w:t>Nazwa projektu lub programu</w:t>
      </w:r>
    </w:p>
    <w:p w:rsidR="002E4C11" w:rsidRPr="002E4C11" w:rsidRDefault="002E4C11" w:rsidP="002E4C11">
      <w:pPr>
        <w:spacing w:after="0" w:line="240" w:lineRule="auto"/>
        <w:rPr>
          <w:rFonts w:ascii="Times New Roman" w:eastAsia="Times New Roman" w:hAnsi="Times New Roman" w:cs="Times New Roman"/>
          <w:sz w:val="24"/>
          <w:szCs w:val="24"/>
          <w:lang w:eastAsia="pl-PL"/>
        </w:rPr>
      </w:pPr>
      <w:r w:rsidRPr="002E4C11">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2E4C11" w:rsidRPr="002E4C11" w:rsidRDefault="002E4C11" w:rsidP="002E4C11">
      <w:pPr>
        <w:spacing w:after="0" w:line="240" w:lineRule="auto"/>
        <w:rPr>
          <w:rFonts w:ascii="Times New Roman" w:eastAsia="Times New Roman" w:hAnsi="Times New Roman" w:cs="Times New Roman"/>
          <w:sz w:val="24"/>
          <w:szCs w:val="24"/>
          <w:lang w:eastAsia="pl-PL"/>
        </w:rPr>
      </w:pPr>
      <w:r w:rsidRPr="002E4C11">
        <w:rPr>
          <w:rFonts w:ascii="Times New Roman" w:eastAsia="Times New Roman" w:hAnsi="Times New Roman" w:cs="Times New Roman"/>
          <w:sz w:val="24"/>
          <w:szCs w:val="24"/>
          <w:lang w:eastAsia="pl-PL"/>
        </w:rPr>
        <w:t xml:space="preserve">nie </w:t>
      </w:r>
    </w:p>
    <w:p w:rsidR="002E4C11" w:rsidRPr="002E4C11" w:rsidRDefault="002E4C11" w:rsidP="002E4C11">
      <w:pPr>
        <w:spacing w:after="0" w:line="240" w:lineRule="auto"/>
        <w:rPr>
          <w:rFonts w:ascii="Times New Roman" w:eastAsia="Times New Roman" w:hAnsi="Times New Roman" w:cs="Times New Roman"/>
          <w:sz w:val="24"/>
          <w:szCs w:val="24"/>
          <w:lang w:eastAsia="pl-PL"/>
        </w:rPr>
      </w:pPr>
      <w:r w:rsidRPr="002E4C11">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2E4C11">
        <w:rPr>
          <w:rFonts w:ascii="Times New Roman" w:eastAsia="Times New Roman" w:hAnsi="Times New Roman" w:cs="Times New Roman"/>
          <w:sz w:val="24"/>
          <w:szCs w:val="24"/>
          <w:lang w:eastAsia="pl-PL"/>
        </w:rPr>
        <w:t>Pzp</w:t>
      </w:r>
      <w:proofErr w:type="spellEnd"/>
      <w:r w:rsidRPr="002E4C11">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p>
    <w:p w:rsidR="002E4C11" w:rsidRPr="002E4C11" w:rsidRDefault="002E4C11" w:rsidP="002E4C11">
      <w:pPr>
        <w:spacing w:after="0" w:line="240" w:lineRule="auto"/>
        <w:rPr>
          <w:rFonts w:ascii="Times New Roman" w:eastAsia="Times New Roman" w:hAnsi="Times New Roman" w:cs="Times New Roman"/>
          <w:sz w:val="24"/>
          <w:szCs w:val="24"/>
          <w:lang w:eastAsia="pl-PL"/>
        </w:rPr>
      </w:pPr>
      <w:r w:rsidRPr="002E4C11">
        <w:rPr>
          <w:rFonts w:ascii="Times New Roman" w:eastAsia="Times New Roman" w:hAnsi="Times New Roman" w:cs="Times New Roman"/>
          <w:sz w:val="24"/>
          <w:szCs w:val="24"/>
          <w:u w:val="single"/>
          <w:lang w:eastAsia="pl-PL"/>
        </w:rPr>
        <w:t>SEKCJA I: ZAMAWIAJĄCY</w:t>
      </w:r>
    </w:p>
    <w:p w:rsidR="002E4C11" w:rsidRPr="002E4C11" w:rsidRDefault="002E4C11" w:rsidP="002E4C11">
      <w:pPr>
        <w:spacing w:after="0" w:line="240" w:lineRule="auto"/>
        <w:rPr>
          <w:rFonts w:ascii="Times New Roman" w:eastAsia="Times New Roman" w:hAnsi="Times New Roman" w:cs="Times New Roman"/>
          <w:sz w:val="24"/>
          <w:szCs w:val="24"/>
          <w:lang w:eastAsia="pl-PL"/>
        </w:rPr>
      </w:pPr>
      <w:r w:rsidRPr="002E4C11">
        <w:rPr>
          <w:rFonts w:ascii="Times New Roman" w:eastAsia="Times New Roman" w:hAnsi="Times New Roman" w:cs="Times New Roman"/>
          <w:b/>
          <w:bCs/>
          <w:sz w:val="24"/>
          <w:szCs w:val="24"/>
          <w:lang w:eastAsia="pl-PL"/>
        </w:rPr>
        <w:t xml:space="preserve">Postępowanie przeprowadza centralny zamawiający </w:t>
      </w:r>
    </w:p>
    <w:p w:rsidR="002E4C11" w:rsidRPr="002E4C11" w:rsidRDefault="002E4C11" w:rsidP="002E4C11">
      <w:pPr>
        <w:spacing w:after="0" w:line="240" w:lineRule="auto"/>
        <w:rPr>
          <w:rFonts w:ascii="Times New Roman" w:eastAsia="Times New Roman" w:hAnsi="Times New Roman" w:cs="Times New Roman"/>
          <w:sz w:val="24"/>
          <w:szCs w:val="24"/>
          <w:lang w:eastAsia="pl-PL"/>
        </w:rPr>
      </w:pPr>
      <w:r w:rsidRPr="002E4C11">
        <w:rPr>
          <w:rFonts w:ascii="Times New Roman" w:eastAsia="Times New Roman" w:hAnsi="Times New Roman" w:cs="Times New Roman"/>
          <w:sz w:val="24"/>
          <w:szCs w:val="24"/>
          <w:lang w:eastAsia="pl-PL"/>
        </w:rPr>
        <w:t xml:space="preserve">nie </w:t>
      </w:r>
    </w:p>
    <w:p w:rsidR="002E4C11" w:rsidRPr="002E4C11" w:rsidRDefault="002E4C11" w:rsidP="002E4C11">
      <w:pPr>
        <w:spacing w:after="0" w:line="240" w:lineRule="auto"/>
        <w:rPr>
          <w:rFonts w:ascii="Times New Roman" w:eastAsia="Times New Roman" w:hAnsi="Times New Roman" w:cs="Times New Roman"/>
          <w:sz w:val="24"/>
          <w:szCs w:val="24"/>
          <w:lang w:eastAsia="pl-PL"/>
        </w:rPr>
      </w:pPr>
      <w:r w:rsidRPr="002E4C11">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2E4C11" w:rsidRPr="002E4C11" w:rsidRDefault="002E4C11" w:rsidP="002E4C11">
      <w:pPr>
        <w:spacing w:after="0" w:line="240" w:lineRule="auto"/>
        <w:rPr>
          <w:rFonts w:ascii="Times New Roman" w:eastAsia="Times New Roman" w:hAnsi="Times New Roman" w:cs="Times New Roman"/>
          <w:sz w:val="24"/>
          <w:szCs w:val="24"/>
          <w:lang w:eastAsia="pl-PL"/>
        </w:rPr>
      </w:pPr>
      <w:r w:rsidRPr="002E4C11">
        <w:rPr>
          <w:rFonts w:ascii="Times New Roman" w:eastAsia="Times New Roman" w:hAnsi="Times New Roman" w:cs="Times New Roman"/>
          <w:sz w:val="24"/>
          <w:szCs w:val="24"/>
          <w:lang w:eastAsia="pl-PL"/>
        </w:rPr>
        <w:t xml:space="preserve">nie </w:t>
      </w:r>
    </w:p>
    <w:p w:rsidR="002E4C11" w:rsidRPr="002E4C11" w:rsidRDefault="002E4C11" w:rsidP="002E4C11">
      <w:pPr>
        <w:spacing w:after="0" w:line="240" w:lineRule="auto"/>
        <w:rPr>
          <w:rFonts w:ascii="Times New Roman" w:eastAsia="Times New Roman" w:hAnsi="Times New Roman" w:cs="Times New Roman"/>
          <w:sz w:val="24"/>
          <w:szCs w:val="24"/>
          <w:lang w:eastAsia="pl-PL"/>
        </w:rPr>
      </w:pPr>
      <w:r w:rsidRPr="002E4C11">
        <w:rPr>
          <w:rFonts w:ascii="Times New Roman" w:eastAsia="Times New Roman" w:hAnsi="Times New Roman" w:cs="Times New Roman"/>
          <w:b/>
          <w:bCs/>
          <w:sz w:val="24"/>
          <w:szCs w:val="24"/>
          <w:lang w:eastAsia="pl-PL"/>
        </w:rPr>
        <w:t>Informacje na temat podmiotu któremu zamawiający powierzył/powierzyli prowadzenie postępowania:</w:t>
      </w:r>
      <w:r w:rsidRPr="002E4C11">
        <w:rPr>
          <w:rFonts w:ascii="Times New Roman" w:eastAsia="Times New Roman" w:hAnsi="Times New Roman" w:cs="Times New Roman"/>
          <w:sz w:val="24"/>
          <w:szCs w:val="24"/>
          <w:lang w:eastAsia="pl-PL"/>
        </w:rPr>
        <w:br/>
      </w:r>
      <w:r w:rsidRPr="002E4C11">
        <w:rPr>
          <w:rFonts w:ascii="Times New Roman" w:eastAsia="Times New Roman" w:hAnsi="Times New Roman" w:cs="Times New Roman"/>
          <w:b/>
          <w:bCs/>
          <w:sz w:val="24"/>
          <w:szCs w:val="24"/>
          <w:lang w:eastAsia="pl-PL"/>
        </w:rPr>
        <w:t>Postępowanie jest przeprowadzane wspólnie przez zamawiających</w:t>
      </w:r>
    </w:p>
    <w:p w:rsidR="002E4C11" w:rsidRPr="002E4C11" w:rsidRDefault="002E4C11" w:rsidP="002E4C11">
      <w:pPr>
        <w:spacing w:after="0" w:line="240" w:lineRule="auto"/>
        <w:rPr>
          <w:rFonts w:ascii="Times New Roman" w:eastAsia="Times New Roman" w:hAnsi="Times New Roman" w:cs="Times New Roman"/>
          <w:sz w:val="24"/>
          <w:szCs w:val="24"/>
          <w:lang w:eastAsia="pl-PL"/>
        </w:rPr>
      </w:pPr>
      <w:r w:rsidRPr="002E4C11">
        <w:rPr>
          <w:rFonts w:ascii="Times New Roman" w:eastAsia="Times New Roman" w:hAnsi="Times New Roman" w:cs="Times New Roman"/>
          <w:sz w:val="24"/>
          <w:szCs w:val="24"/>
          <w:lang w:eastAsia="pl-PL"/>
        </w:rPr>
        <w:t xml:space="preserve">nie </w:t>
      </w:r>
    </w:p>
    <w:p w:rsidR="002E4C11" w:rsidRPr="002E4C11" w:rsidRDefault="002E4C11" w:rsidP="002E4C11">
      <w:pPr>
        <w:spacing w:after="0" w:line="240" w:lineRule="auto"/>
        <w:rPr>
          <w:rFonts w:ascii="Times New Roman" w:eastAsia="Times New Roman" w:hAnsi="Times New Roman" w:cs="Times New Roman"/>
          <w:sz w:val="24"/>
          <w:szCs w:val="24"/>
          <w:lang w:eastAsia="pl-PL"/>
        </w:rPr>
      </w:pPr>
      <w:r w:rsidRPr="002E4C11">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2E4C11">
        <w:rPr>
          <w:rFonts w:ascii="Times New Roman" w:eastAsia="Times New Roman" w:hAnsi="Times New Roman" w:cs="Times New Roman"/>
          <w:sz w:val="24"/>
          <w:szCs w:val="24"/>
          <w:lang w:eastAsia="pl-PL"/>
        </w:rPr>
        <w:br/>
      </w:r>
      <w:r w:rsidRPr="002E4C11">
        <w:rPr>
          <w:rFonts w:ascii="Times New Roman" w:eastAsia="Times New Roman" w:hAnsi="Times New Roman" w:cs="Times New Roman"/>
          <w:sz w:val="24"/>
          <w:szCs w:val="24"/>
          <w:lang w:eastAsia="pl-PL"/>
        </w:rPr>
        <w:br/>
      </w:r>
      <w:r w:rsidRPr="002E4C11">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2E4C11" w:rsidRPr="002E4C11" w:rsidRDefault="002E4C11" w:rsidP="002E4C11">
      <w:pPr>
        <w:spacing w:after="0" w:line="240" w:lineRule="auto"/>
        <w:rPr>
          <w:rFonts w:ascii="Times New Roman" w:eastAsia="Times New Roman" w:hAnsi="Times New Roman" w:cs="Times New Roman"/>
          <w:sz w:val="24"/>
          <w:szCs w:val="24"/>
          <w:lang w:eastAsia="pl-PL"/>
        </w:rPr>
      </w:pPr>
      <w:r w:rsidRPr="002E4C11">
        <w:rPr>
          <w:rFonts w:ascii="Times New Roman" w:eastAsia="Times New Roman" w:hAnsi="Times New Roman" w:cs="Times New Roman"/>
          <w:sz w:val="24"/>
          <w:szCs w:val="24"/>
          <w:lang w:eastAsia="pl-PL"/>
        </w:rPr>
        <w:t xml:space="preserve">nie </w:t>
      </w:r>
    </w:p>
    <w:p w:rsidR="002E4C11" w:rsidRPr="002E4C11" w:rsidRDefault="002E4C11" w:rsidP="002E4C11">
      <w:pPr>
        <w:spacing w:after="0" w:line="240" w:lineRule="auto"/>
        <w:rPr>
          <w:rFonts w:ascii="Times New Roman" w:eastAsia="Times New Roman" w:hAnsi="Times New Roman" w:cs="Times New Roman"/>
          <w:sz w:val="24"/>
          <w:szCs w:val="24"/>
          <w:lang w:eastAsia="pl-PL"/>
        </w:rPr>
      </w:pPr>
      <w:r w:rsidRPr="002E4C11">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2E4C11">
        <w:rPr>
          <w:rFonts w:ascii="Times New Roman" w:eastAsia="Times New Roman" w:hAnsi="Times New Roman" w:cs="Times New Roman"/>
          <w:sz w:val="24"/>
          <w:szCs w:val="24"/>
          <w:lang w:eastAsia="pl-PL"/>
        </w:rPr>
        <w:br/>
      </w:r>
      <w:r w:rsidRPr="002E4C11">
        <w:rPr>
          <w:rFonts w:ascii="Times New Roman" w:eastAsia="Times New Roman" w:hAnsi="Times New Roman" w:cs="Times New Roman"/>
          <w:b/>
          <w:bCs/>
          <w:sz w:val="24"/>
          <w:szCs w:val="24"/>
          <w:lang w:eastAsia="pl-PL"/>
        </w:rPr>
        <w:t>Informacje dodatkowe:</w:t>
      </w:r>
    </w:p>
    <w:p w:rsidR="002E4C11" w:rsidRPr="002E4C11" w:rsidRDefault="002E4C11" w:rsidP="002E4C11">
      <w:pPr>
        <w:spacing w:after="240" w:line="240" w:lineRule="auto"/>
        <w:rPr>
          <w:rFonts w:ascii="Times New Roman" w:eastAsia="Times New Roman" w:hAnsi="Times New Roman" w:cs="Times New Roman"/>
          <w:sz w:val="24"/>
          <w:szCs w:val="24"/>
          <w:lang w:eastAsia="pl-PL"/>
        </w:rPr>
      </w:pPr>
      <w:r w:rsidRPr="002E4C11">
        <w:rPr>
          <w:rFonts w:ascii="Times New Roman" w:eastAsia="Times New Roman" w:hAnsi="Times New Roman" w:cs="Times New Roman"/>
          <w:b/>
          <w:bCs/>
          <w:sz w:val="24"/>
          <w:szCs w:val="24"/>
          <w:lang w:eastAsia="pl-PL"/>
        </w:rPr>
        <w:t xml:space="preserve">I. 1) NAZWA I ADRES: </w:t>
      </w:r>
      <w:r w:rsidRPr="002E4C11">
        <w:rPr>
          <w:rFonts w:ascii="Times New Roman" w:eastAsia="Times New Roman" w:hAnsi="Times New Roman" w:cs="Times New Roman"/>
          <w:sz w:val="24"/>
          <w:szCs w:val="24"/>
          <w:lang w:eastAsia="pl-PL"/>
        </w:rPr>
        <w:t xml:space="preserve">Wojewódzki Szpital Specjalistyczny im. Mikołaja Kopernika, krajowy numer identyfikacyjny 29540300000, ul. ul. Pabianicka  62, 93513   Łódź, woj. łódzkie, państwo , tel. 042 6895910, 6895912, e-mail przetargi@kopernik.lodz.pl, faks 426 895 911. </w:t>
      </w:r>
      <w:r w:rsidRPr="002E4C11">
        <w:rPr>
          <w:rFonts w:ascii="Times New Roman" w:eastAsia="Times New Roman" w:hAnsi="Times New Roman" w:cs="Times New Roman"/>
          <w:sz w:val="24"/>
          <w:szCs w:val="24"/>
          <w:lang w:eastAsia="pl-PL"/>
        </w:rPr>
        <w:br/>
        <w:t xml:space="preserve">Adres strony internetowej (URL): </w:t>
      </w:r>
    </w:p>
    <w:p w:rsidR="002E4C11" w:rsidRPr="002E4C11" w:rsidRDefault="002E4C11" w:rsidP="002E4C11">
      <w:pPr>
        <w:spacing w:after="0" w:line="240" w:lineRule="auto"/>
        <w:rPr>
          <w:rFonts w:ascii="Times New Roman" w:eastAsia="Times New Roman" w:hAnsi="Times New Roman" w:cs="Times New Roman"/>
          <w:sz w:val="24"/>
          <w:szCs w:val="24"/>
          <w:lang w:eastAsia="pl-PL"/>
        </w:rPr>
      </w:pPr>
      <w:r w:rsidRPr="002E4C11">
        <w:rPr>
          <w:rFonts w:ascii="Times New Roman" w:eastAsia="Times New Roman" w:hAnsi="Times New Roman" w:cs="Times New Roman"/>
          <w:b/>
          <w:bCs/>
          <w:sz w:val="24"/>
          <w:szCs w:val="24"/>
          <w:lang w:eastAsia="pl-PL"/>
        </w:rPr>
        <w:lastRenderedPageBreak/>
        <w:t xml:space="preserve">I. 2) RODZAJ ZAMAWIAJĄCEGO: </w:t>
      </w:r>
      <w:r w:rsidRPr="002E4C11">
        <w:rPr>
          <w:rFonts w:ascii="Times New Roman" w:eastAsia="Times New Roman" w:hAnsi="Times New Roman" w:cs="Times New Roman"/>
          <w:sz w:val="24"/>
          <w:szCs w:val="24"/>
          <w:lang w:eastAsia="pl-PL"/>
        </w:rPr>
        <w:t xml:space="preserve">Podmiot prawa publicznego </w:t>
      </w:r>
    </w:p>
    <w:p w:rsidR="002E4C11" w:rsidRPr="002E4C11" w:rsidRDefault="002E4C11" w:rsidP="002E4C11">
      <w:pPr>
        <w:spacing w:after="0" w:line="240" w:lineRule="auto"/>
        <w:rPr>
          <w:rFonts w:ascii="Times New Roman" w:eastAsia="Times New Roman" w:hAnsi="Times New Roman" w:cs="Times New Roman"/>
          <w:sz w:val="24"/>
          <w:szCs w:val="24"/>
          <w:lang w:eastAsia="pl-PL"/>
        </w:rPr>
      </w:pPr>
      <w:r w:rsidRPr="002E4C11">
        <w:rPr>
          <w:rFonts w:ascii="Times New Roman" w:eastAsia="Times New Roman" w:hAnsi="Times New Roman" w:cs="Times New Roman"/>
          <w:b/>
          <w:bCs/>
          <w:sz w:val="24"/>
          <w:szCs w:val="24"/>
          <w:lang w:eastAsia="pl-PL"/>
        </w:rPr>
        <w:t xml:space="preserve">I.3) WSPÓLNE UDZIELANIE ZAMÓWIENIA </w:t>
      </w:r>
      <w:r w:rsidRPr="002E4C11">
        <w:rPr>
          <w:rFonts w:ascii="Times New Roman" w:eastAsia="Times New Roman" w:hAnsi="Times New Roman" w:cs="Times New Roman"/>
          <w:b/>
          <w:bCs/>
          <w:i/>
          <w:iCs/>
          <w:sz w:val="24"/>
          <w:szCs w:val="24"/>
          <w:lang w:eastAsia="pl-PL"/>
        </w:rPr>
        <w:t>(jeżeli dotyczy)</w:t>
      </w:r>
      <w:r w:rsidRPr="002E4C11">
        <w:rPr>
          <w:rFonts w:ascii="Times New Roman" w:eastAsia="Times New Roman" w:hAnsi="Times New Roman" w:cs="Times New Roman"/>
          <w:b/>
          <w:bCs/>
          <w:sz w:val="24"/>
          <w:szCs w:val="24"/>
          <w:lang w:eastAsia="pl-PL"/>
        </w:rPr>
        <w:t xml:space="preserve">: </w:t>
      </w:r>
    </w:p>
    <w:p w:rsidR="002E4C11" w:rsidRPr="002E4C11" w:rsidRDefault="002E4C11" w:rsidP="002E4C11">
      <w:pPr>
        <w:spacing w:after="0" w:line="240" w:lineRule="auto"/>
        <w:rPr>
          <w:rFonts w:ascii="Times New Roman" w:eastAsia="Times New Roman" w:hAnsi="Times New Roman" w:cs="Times New Roman"/>
          <w:sz w:val="24"/>
          <w:szCs w:val="24"/>
          <w:lang w:eastAsia="pl-PL"/>
        </w:rPr>
      </w:pPr>
      <w:r w:rsidRPr="002E4C11">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2E4C11" w:rsidRPr="002E4C11" w:rsidRDefault="002E4C11" w:rsidP="002E4C11">
      <w:pPr>
        <w:spacing w:after="0" w:line="240" w:lineRule="auto"/>
        <w:rPr>
          <w:rFonts w:ascii="Times New Roman" w:eastAsia="Times New Roman" w:hAnsi="Times New Roman" w:cs="Times New Roman"/>
          <w:sz w:val="24"/>
          <w:szCs w:val="24"/>
          <w:lang w:eastAsia="pl-PL"/>
        </w:rPr>
      </w:pPr>
      <w:r w:rsidRPr="002E4C11">
        <w:rPr>
          <w:rFonts w:ascii="Times New Roman" w:eastAsia="Times New Roman" w:hAnsi="Times New Roman" w:cs="Times New Roman"/>
          <w:b/>
          <w:bCs/>
          <w:sz w:val="24"/>
          <w:szCs w:val="24"/>
          <w:lang w:eastAsia="pl-PL"/>
        </w:rPr>
        <w:t xml:space="preserve">I.4) KOMUNIKACJA: </w:t>
      </w:r>
      <w:r w:rsidRPr="002E4C11">
        <w:rPr>
          <w:rFonts w:ascii="Times New Roman" w:eastAsia="Times New Roman" w:hAnsi="Times New Roman" w:cs="Times New Roman"/>
          <w:sz w:val="24"/>
          <w:szCs w:val="24"/>
          <w:lang w:eastAsia="pl-PL"/>
        </w:rPr>
        <w:br/>
      </w:r>
      <w:r w:rsidRPr="002E4C11">
        <w:rPr>
          <w:rFonts w:ascii="Times New Roman" w:eastAsia="Times New Roman" w:hAnsi="Times New Roman" w:cs="Times New Roman"/>
          <w:b/>
          <w:bCs/>
          <w:sz w:val="24"/>
          <w:szCs w:val="24"/>
          <w:lang w:eastAsia="pl-PL"/>
        </w:rPr>
        <w:t>Nieograniczony, pełny i bezpośredni dostęp do dokumentów z postępowania można uzyskać pod adresem (URL)</w:t>
      </w:r>
    </w:p>
    <w:p w:rsidR="002E4C11" w:rsidRPr="002E4C11" w:rsidRDefault="002E4C11" w:rsidP="002E4C11">
      <w:pPr>
        <w:spacing w:after="0" w:line="240" w:lineRule="auto"/>
        <w:rPr>
          <w:rFonts w:ascii="Times New Roman" w:eastAsia="Times New Roman" w:hAnsi="Times New Roman" w:cs="Times New Roman"/>
          <w:sz w:val="24"/>
          <w:szCs w:val="24"/>
          <w:lang w:eastAsia="pl-PL"/>
        </w:rPr>
      </w:pPr>
      <w:r w:rsidRPr="002E4C11">
        <w:rPr>
          <w:rFonts w:ascii="Times New Roman" w:eastAsia="Times New Roman" w:hAnsi="Times New Roman" w:cs="Times New Roman"/>
          <w:sz w:val="24"/>
          <w:szCs w:val="24"/>
          <w:lang w:eastAsia="pl-PL"/>
        </w:rPr>
        <w:t xml:space="preserve">tak </w:t>
      </w:r>
      <w:r w:rsidRPr="002E4C11">
        <w:rPr>
          <w:rFonts w:ascii="Times New Roman" w:eastAsia="Times New Roman" w:hAnsi="Times New Roman" w:cs="Times New Roman"/>
          <w:sz w:val="24"/>
          <w:szCs w:val="24"/>
          <w:lang w:eastAsia="pl-PL"/>
        </w:rPr>
        <w:br/>
        <w:t>www.przetargi.kopernik.lodz.pl</w:t>
      </w:r>
    </w:p>
    <w:p w:rsidR="002E4C11" w:rsidRPr="002E4C11" w:rsidRDefault="002E4C11" w:rsidP="002E4C11">
      <w:pPr>
        <w:spacing w:after="0" w:line="240" w:lineRule="auto"/>
        <w:rPr>
          <w:rFonts w:ascii="Times New Roman" w:eastAsia="Times New Roman" w:hAnsi="Times New Roman" w:cs="Times New Roman"/>
          <w:sz w:val="24"/>
          <w:szCs w:val="24"/>
          <w:lang w:eastAsia="pl-PL"/>
        </w:rPr>
      </w:pPr>
      <w:r w:rsidRPr="002E4C11">
        <w:rPr>
          <w:rFonts w:ascii="Times New Roman" w:eastAsia="Times New Roman" w:hAnsi="Times New Roman" w:cs="Times New Roman"/>
          <w:sz w:val="24"/>
          <w:szCs w:val="24"/>
          <w:lang w:eastAsia="pl-PL"/>
        </w:rPr>
        <w:br/>
      </w:r>
      <w:r w:rsidRPr="002E4C11">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2E4C11" w:rsidRPr="002E4C11" w:rsidRDefault="002E4C11" w:rsidP="002E4C11">
      <w:pPr>
        <w:spacing w:after="0" w:line="240" w:lineRule="auto"/>
        <w:rPr>
          <w:rFonts w:ascii="Times New Roman" w:eastAsia="Times New Roman" w:hAnsi="Times New Roman" w:cs="Times New Roman"/>
          <w:sz w:val="24"/>
          <w:szCs w:val="24"/>
          <w:lang w:eastAsia="pl-PL"/>
        </w:rPr>
      </w:pPr>
      <w:r w:rsidRPr="002E4C11">
        <w:rPr>
          <w:rFonts w:ascii="Times New Roman" w:eastAsia="Times New Roman" w:hAnsi="Times New Roman" w:cs="Times New Roman"/>
          <w:sz w:val="24"/>
          <w:szCs w:val="24"/>
          <w:lang w:eastAsia="pl-PL"/>
        </w:rPr>
        <w:t xml:space="preserve">tak </w:t>
      </w:r>
    </w:p>
    <w:p w:rsidR="002E4C11" w:rsidRPr="002E4C11" w:rsidRDefault="002E4C11" w:rsidP="002E4C11">
      <w:pPr>
        <w:spacing w:after="0" w:line="240" w:lineRule="auto"/>
        <w:rPr>
          <w:rFonts w:ascii="Times New Roman" w:eastAsia="Times New Roman" w:hAnsi="Times New Roman" w:cs="Times New Roman"/>
          <w:sz w:val="24"/>
          <w:szCs w:val="24"/>
          <w:lang w:eastAsia="pl-PL"/>
        </w:rPr>
      </w:pPr>
      <w:r w:rsidRPr="002E4C11">
        <w:rPr>
          <w:rFonts w:ascii="Times New Roman" w:eastAsia="Times New Roman" w:hAnsi="Times New Roman" w:cs="Times New Roman"/>
          <w:sz w:val="24"/>
          <w:szCs w:val="24"/>
          <w:lang w:eastAsia="pl-PL"/>
        </w:rPr>
        <w:br/>
      </w:r>
      <w:r w:rsidRPr="002E4C11">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2E4C11" w:rsidRPr="002E4C11" w:rsidRDefault="002E4C11" w:rsidP="002E4C11">
      <w:pPr>
        <w:spacing w:after="0" w:line="240" w:lineRule="auto"/>
        <w:rPr>
          <w:rFonts w:ascii="Times New Roman" w:eastAsia="Times New Roman" w:hAnsi="Times New Roman" w:cs="Times New Roman"/>
          <w:sz w:val="24"/>
          <w:szCs w:val="24"/>
          <w:lang w:eastAsia="pl-PL"/>
        </w:rPr>
      </w:pPr>
      <w:r w:rsidRPr="002E4C11">
        <w:rPr>
          <w:rFonts w:ascii="Times New Roman" w:eastAsia="Times New Roman" w:hAnsi="Times New Roman" w:cs="Times New Roman"/>
          <w:sz w:val="24"/>
          <w:szCs w:val="24"/>
          <w:lang w:eastAsia="pl-PL"/>
        </w:rPr>
        <w:t xml:space="preserve">nie </w:t>
      </w:r>
    </w:p>
    <w:p w:rsidR="002E4C11" w:rsidRPr="002E4C11" w:rsidRDefault="002E4C11" w:rsidP="002E4C11">
      <w:pPr>
        <w:spacing w:after="0" w:line="240" w:lineRule="auto"/>
        <w:rPr>
          <w:rFonts w:ascii="Times New Roman" w:eastAsia="Times New Roman" w:hAnsi="Times New Roman" w:cs="Times New Roman"/>
          <w:sz w:val="24"/>
          <w:szCs w:val="24"/>
          <w:lang w:eastAsia="pl-PL"/>
        </w:rPr>
      </w:pPr>
      <w:r w:rsidRPr="002E4C11">
        <w:rPr>
          <w:rFonts w:ascii="Times New Roman" w:eastAsia="Times New Roman" w:hAnsi="Times New Roman" w:cs="Times New Roman"/>
          <w:sz w:val="24"/>
          <w:szCs w:val="24"/>
          <w:lang w:eastAsia="pl-PL"/>
        </w:rPr>
        <w:br/>
      </w:r>
      <w:r w:rsidRPr="002E4C11">
        <w:rPr>
          <w:rFonts w:ascii="Times New Roman" w:eastAsia="Times New Roman" w:hAnsi="Times New Roman" w:cs="Times New Roman"/>
          <w:b/>
          <w:bCs/>
          <w:sz w:val="24"/>
          <w:szCs w:val="24"/>
          <w:lang w:eastAsia="pl-PL"/>
        </w:rPr>
        <w:t>Oferty lub wnioski o dopuszczenie do udziału w postępowaniu należy przesyłać:</w:t>
      </w:r>
      <w:r w:rsidRPr="002E4C11">
        <w:rPr>
          <w:rFonts w:ascii="Times New Roman" w:eastAsia="Times New Roman" w:hAnsi="Times New Roman" w:cs="Times New Roman"/>
          <w:sz w:val="24"/>
          <w:szCs w:val="24"/>
          <w:lang w:eastAsia="pl-PL"/>
        </w:rPr>
        <w:br/>
      </w:r>
      <w:r w:rsidRPr="002E4C11">
        <w:rPr>
          <w:rFonts w:ascii="Times New Roman" w:eastAsia="Times New Roman" w:hAnsi="Times New Roman" w:cs="Times New Roman"/>
          <w:b/>
          <w:bCs/>
          <w:sz w:val="24"/>
          <w:szCs w:val="24"/>
          <w:lang w:eastAsia="pl-PL"/>
        </w:rPr>
        <w:t>Elektronicznie</w:t>
      </w:r>
    </w:p>
    <w:p w:rsidR="002E4C11" w:rsidRPr="002E4C11" w:rsidRDefault="002E4C11" w:rsidP="002E4C11">
      <w:pPr>
        <w:spacing w:after="0" w:line="240" w:lineRule="auto"/>
        <w:rPr>
          <w:rFonts w:ascii="Times New Roman" w:eastAsia="Times New Roman" w:hAnsi="Times New Roman" w:cs="Times New Roman"/>
          <w:sz w:val="24"/>
          <w:szCs w:val="24"/>
          <w:lang w:eastAsia="pl-PL"/>
        </w:rPr>
      </w:pPr>
      <w:r w:rsidRPr="002E4C11">
        <w:rPr>
          <w:rFonts w:ascii="Times New Roman" w:eastAsia="Times New Roman" w:hAnsi="Times New Roman" w:cs="Times New Roman"/>
          <w:sz w:val="24"/>
          <w:szCs w:val="24"/>
          <w:lang w:eastAsia="pl-PL"/>
        </w:rPr>
        <w:t xml:space="preserve">nie </w:t>
      </w:r>
      <w:r w:rsidRPr="002E4C11">
        <w:rPr>
          <w:rFonts w:ascii="Times New Roman" w:eastAsia="Times New Roman" w:hAnsi="Times New Roman" w:cs="Times New Roman"/>
          <w:sz w:val="24"/>
          <w:szCs w:val="24"/>
          <w:lang w:eastAsia="pl-PL"/>
        </w:rPr>
        <w:br/>
        <w:t xml:space="preserve">adres </w:t>
      </w:r>
    </w:p>
    <w:p w:rsidR="002E4C11" w:rsidRPr="002E4C11" w:rsidRDefault="002E4C11" w:rsidP="002E4C11">
      <w:pPr>
        <w:spacing w:after="0" w:line="240" w:lineRule="auto"/>
        <w:rPr>
          <w:rFonts w:ascii="Times New Roman" w:eastAsia="Times New Roman" w:hAnsi="Times New Roman" w:cs="Times New Roman"/>
          <w:sz w:val="24"/>
          <w:szCs w:val="24"/>
          <w:lang w:eastAsia="pl-PL"/>
        </w:rPr>
      </w:pPr>
    </w:p>
    <w:p w:rsidR="002E4C11" w:rsidRPr="002E4C11" w:rsidRDefault="002E4C11" w:rsidP="002E4C11">
      <w:pPr>
        <w:spacing w:after="0" w:line="240" w:lineRule="auto"/>
        <w:rPr>
          <w:rFonts w:ascii="Times New Roman" w:eastAsia="Times New Roman" w:hAnsi="Times New Roman" w:cs="Times New Roman"/>
          <w:sz w:val="24"/>
          <w:szCs w:val="24"/>
          <w:lang w:eastAsia="pl-PL"/>
        </w:rPr>
      </w:pPr>
      <w:r w:rsidRPr="002E4C11">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2E4C11">
        <w:rPr>
          <w:rFonts w:ascii="Times New Roman" w:eastAsia="Times New Roman" w:hAnsi="Times New Roman" w:cs="Times New Roman"/>
          <w:sz w:val="24"/>
          <w:szCs w:val="24"/>
          <w:lang w:eastAsia="pl-PL"/>
        </w:rPr>
        <w:br/>
        <w:t xml:space="preserve">nie </w:t>
      </w:r>
      <w:r w:rsidRPr="002E4C11">
        <w:rPr>
          <w:rFonts w:ascii="Times New Roman" w:eastAsia="Times New Roman" w:hAnsi="Times New Roman" w:cs="Times New Roman"/>
          <w:sz w:val="24"/>
          <w:szCs w:val="24"/>
          <w:lang w:eastAsia="pl-PL"/>
        </w:rPr>
        <w:br/>
      </w:r>
      <w:r w:rsidRPr="002E4C11">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2E4C11">
        <w:rPr>
          <w:rFonts w:ascii="Times New Roman" w:eastAsia="Times New Roman" w:hAnsi="Times New Roman" w:cs="Times New Roman"/>
          <w:sz w:val="24"/>
          <w:szCs w:val="24"/>
          <w:lang w:eastAsia="pl-PL"/>
        </w:rPr>
        <w:br/>
        <w:t xml:space="preserve">nie </w:t>
      </w:r>
      <w:r w:rsidRPr="002E4C11">
        <w:rPr>
          <w:rFonts w:ascii="Times New Roman" w:eastAsia="Times New Roman" w:hAnsi="Times New Roman" w:cs="Times New Roman"/>
          <w:sz w:val="24"/>
          <w:szCs w:val="24"/>
          <w:lang w:eastAsia="pl-PL"/>
        </w:rPr>
        <w:br/>
        <w:t xml:space="preserve">Adres: </w:t>
      </w:r>
    </w:p>
    <w:p w:rsidR="002E4C11" w:rsidRPr="002E4C11" w:rsidRDefault="002E4C11" w:rsidP="002E4C11">
      <w:pPr>
        <w:spacing w:after="0" w:line="240" w:lineRule="auto"/>
        <w:rPr>
          <w:rFonts w:ascii="Times New Roman" w:eastAsia="Times New Roman" w:hAnsi="Times New Roman" w:cs="Times New Roman"/>
          <w:sz w:val="24"/>
          <w:szCs w:val="24"/>
          <w:lang w:eastAsia="pl-PL"/>
        </w:rPr>
      </w:pPr>
      <w:r w:rsidRPr="002E4C11">
        <w:rPr>
          <w:rFonts w:ascii="Times New Roman" w:eastAsia="Times New Roman" w:hAnsi="Times New Roman" w:cs="Times New Roman"/>
          <w:sz w:val="24"/>
          <w:szCs w:val="24"/>
          <w:lang w:eastAsia="pl-PL"/>
        </w:rPr>
        <w:br/>
      </w:r>
      <w:r w:rsidRPr="002E4C11">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p>
    <w:p w:rsidR="002E4C11" w:rsidRPr="002E4C11" w:rsidRDefault="002E4C11" w:rsidP="002E4C11">
      <w:pPr>
        <w:spacing w:after="0" w:line="240" w:lineRule="auto"/>
        <w:rPr>
          <w:rFonts w:ascii="Times New Roman" w:eastAsia="Times New Roman" w:hAnsi="Times New Roman" w:cs="Times New Roman"/>
          <w:sz w:val="24"/>
          <w:szCs w:val="24"/>
          <w:lang w:eastAsia="pl-PL"/>
        </w:rPr>
      </w:pPr>
      <w:r w:rsidRPr="002E4C11">
        <w:rPr>
          <w:rFonts w:ascii="Times New Roman" w:eastAsia="Times New Roman" w:hAnsi="Times New Roman" w:cs="Times New Roman"/>
          <w:sz w:val="24"/>
          <w:szCs w:val="24"/>
          <w:lang w:eastAsia="pl-PL"/>
        </w:rPr>
        <w:t xml:space="preserve">nie </w:t>
      </w:r>
      <w:r w:rsidRPr="002E4C11">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p>
    <w:p w:rsidR="002E4C11" w:rsidRPr="002E4C11" w:rsidRDefault="002E4C11" w:rsidP="002E4C11">
      <w:pPr>
        <w:spacing w:after="0" w:line="240" w:lineRule="auto"/>
        <w:rPr>
          <w:rFonts w:ascii="Times New Roman" w:eastAsia="Times New Roman" w:hAnsi="Times New Roman" w:cs="Times New Roman"/>
          <w:sz w:val="24"/>
          <w:szCs w:val="24"/>
          <w:lang w:eastAsia="pl-PL"/>
        </w:rPr>
      </w:pPr>
      <w:r w:rsidRPr="002E4C11">
        <w:rPr>
          <w:rFonts w:ascii="Times New Roman" w:eastAsia="Times New Roman" w:hAnsi="Times New Roman" w:cs="Times New Roman"/>
          <w:sz w:val="24"/>
          <w:szCs w:val="24"/>
          <w:u w:val="single"/>
          <w:lang w:eastAsia="pl-PL"/>
        </w:rPr>
        <w:t xml:space="preserve">SEKCJA II: PRZEDMIOT ZAMÓWIENIA </w:t>
      </w:r>
    </w:p>
    <w:p w:rsidR="002E4C11" w:rsidRPr="002E4C11" w:rsidRDefault="002E4C11" w:rsidP="002E4C11">
      <w:pPr>
        <w:spacing w:after="0" w:line="240" w:lineRule="auto"/>
        <w:rPr>
          <w:rFonts w:ascii="Times New Roman" w:eastAsia="Times New Roman" w:hAnsi="Times New Roman" w:cs="Times New Roman"/>
          <w:sz w:val="24"/>
          <w:szCs w:val="24"/>
          <w:lang w:eastAsia="pl-PL"/>
        </w:rPr>
      </w:pPr>
      <w:r w:rsidRPr="002E4C11">
        <w:rPr>
          <w:rFonts w:ascii="Times New Roman" w:eastAsia="Times New Roman" w:hAnsi="Times New Roman" w:cs="Times New Roman"/>
          <w:sz w:val="24"/>
          <w:szCs w:val="24"/>
          <w:lang w:eastAsia="pl-PL"/>
        </w:rPr>
        <w:br/>
      </w:r>
      <w:r w:rsidRPr="002E4C11">
        <w:rPr>
          <w:rFonts w:ascii="Times New Roman" w:eastAsia="Times New Roman" w:hAnsi="Times New Roman" w:cs="Times New Roman"/>
          <w:b/>
          <w:bCs/>
          <w:sz w:val="24"/>
          <w:szCs w:val="24"/>
          <w:lang w:eastAsia="pl-PL"/>
        </w:rPr>
        <w:t xml:space="preserve">II.1) Nazwa nadana zamówieniu przez zamawiającego: </w:t>
      </w:r>
      <w:r w:rsidRPr="002E4C11">
        <w:rPr>
          <w:rFonts w:ascii="Times New Roman" w:eastAsia="Times New Roman" w:hAnsi="Times New Roman" w:cs="Times New Roman"/>
          <w:sz w:val="24"/>
          <w:szCs w:val="24"/>
          <w:lang w:eastAsia="pl-PL"/>
        </w:rPr>
        <w:t>167/ZP/16 Postępowanie o udzielenie zamówienia publicznego prowadzonego w trybie przetargu nieograniczonego o wartości nie przekraczającej 209 000 euro na dostawy produktów farmaceutycznych dla Wojewódzkiego Szpitala Specjalistycznego im. M. Kopernika w Łodzi.</w:t>
      </w:r>
      <w:r w:rsidRPr="002E4C11">
        <w:rPr>
          <w:rFonts w:ascii="Times New Roman" w:eastAsia="Times New Roman" w:hAnsi="Times New Roman" w:cs="Times New Roman"/>
          <w:sz w:val="24"/>
          <w:szCs w:val="24"/>
          <w:lang w:eastAsia="pl-PL"/>
        </w:rPr>
        <w:br/>
      </w:r>
      <w:r w:rsidRPr="002E4C11">
        <w:rPr>
          <w:rFonts w:ascii="Times New Roman" w:eastAsia="Times New Roman" w:hAnsi="Times New Roman" w:cs="Times New Roman"/>
          <w:b/>
          <w:bCs/>
          <w:sz w:val="24"/>
          <w:szCs w:val="24"/>
          <w:lang w:eastAsia="pl-PL"/>
        </w:rPr>
        <w:t xml:space="preserve">Numer referencyjny: </w:t>
      </w:r>
      <w:r w:rsidRPr="002E4C11">
        <w:rPr>
          <w:rFonts w:ascii="Times New Roman" w:eastAsia="Times New Roman" w:hAnsi="Times New Roman" w:cs="Times New Roman"/>
          <w:sz w:val="24"/>
          <w:szCs w:val="24"/>
          <w:lang w:eastAsia="pl-PL"/>
        </w:rPr>
        <w:t>167/ZP/16</w:t>
      </w:r>
      <w:r w:rsidRPr="002E4C11">
        <w:rPr>
          <w:rFonts w:ascii="Times New Roman" w:eastAsia="Times New Roman" w:hAnsi="Times New Roman" w:cs="Times New Roman"/>
          <w:sz w:val="24"/>
          <w:szCs w:val="24"/>
          <w:lang w:eastAsia="pl-PL"/>
        </w:rPr>
        <w:br/>
      </w:r>
      <w:r w:rsidRPr="002E4C11">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2E4C11" w:rsidRPr="002E4C11" w:rsidRDefault="002E4C11" w:rsidP="002E4C11">
      <w:pPr>
        <w:spacing w:after="0" w:line="240" w:lineRule="auto"/>
        <w:jc w:val="both"/>
        <w:rPr>
          <w:rFonts w:ascii="Times New Roman" w:eastAsia="Times New Roman" w:hAnsi="Times New Roman" w:cs="Times New Roman"/>
          <w:sz w:val="24"/>
          <w:szCs w:val="24"/>
          <w:lang w:eastAsia="pl-PL"/>
        </w:rPr>
      </w:pPr>
      <w:r w:rsidRPr="002E4C11">
        <w:rPr>
          <w:rFonts w:ascii="Times New Roman" w:eastAsia="Times New Roman" w:hAnsi="Times New Roman" w:cs="Times New Roman"/>
          <w:sz w:val="24"/>
          <w:szCs w:val="24"/>
          <w:lang w:eastAsia="pl-PL"/>
        </w:rPr>
        <w:lastRenderedPageBreak/>
        <w:t xml:space="preserve">nie </w:t>
      </w:r>
    </w:p>
    <w:p w:rsidR="002E4C11" w:rsidRPr="002E4C11" w:rsidRDefault="002E4C11" w:rsidP="002E4C11">
      <w:pPr>
        <w:spacing w:after="0" w:line="240" w:lineRule="auto"/>
        <w:rPr>
          <w:rFonts w:ascii="Times New Roman" w:eastAsia="Times New Roman" w:hAnsi="Times New Roman" w:cs="Times New Roman"/>
          <w:sz w:val="24"/>
          <w:szCs w:val="24"/>
          <w:lang w:eastAsia="pl-PL"/>
        </w:rPr>
      </w:pPr>
      <w:r w:rsidRPr="002E4C11">
        <w:rPr>
          <w:rFonts w:ascii="Times New Roman" w:eastAsia="Times New Roman" w:hAnsi="Times New Roman" w:cs="Times New Roman"/>
          <w:sz w:val="24"/>
          <w:szCs w:val="24"/>
          <w:lang w:eastAsia="pl-PL"/>
        </w:rPr>
        <w:br/>
      </w:r>
      <w:r w:rsidRPr="002E4C11">
        <w:rPr>
          <w:rFonts w:ascii="Times New Roman" w:eastAsia="Times New Roman" w:hAnsi="Times New Roman" w:cs="Times New Roman"/>
          <w:b/>
          <w:bCs/>
          <w:sz w:val="24"/>
          <w:szCs w:val="24"/>
          <w:lang w:eastAsia="pl-PL"/>
        </w:rPr>
        <w:t xml:space="preserve">II.2) Rodzaj zamówienia: </w:t>
      </w:r>
      <w:r w:rsidRPr="002E4C11">
        <w:rPr>
          <w:rFonts w:ascii="Times New Roman" w:eastAsia="Times New Roman" w:hAnsi="Times New Roman" w:cs="Times New Roman"/>
          <w:sz w:val="24"/>
          <w:szCs w:val="24"/>
          <w:lang w:eastAsia="pl-PL"/>
        </w:rPr>
        <w:t xml:space="preserve">dostawy </w:t>
      </w:r>
      <w:r w:rsidRPr="002E4C11">
        <w:rPr>
          <w:rFonts w:ascii="Times New Roman" w:eastAsia="Times New Roman" w:hAnsi="Times New Roman" w:cs="Times New Roman"/>
          <w:sz w:val="24"/>
          <w:szCs w:val="24"/>
          <w:lang w:eastAsia="pl-PL"/>
        </w:rPr>
        <w:br/>
      </w:r>
      <w:r w:rsidRPr="002E4C11">
        <w:rPr>
          <w:rFonts w:ascii="Times New Roman" w:eastAsia="Times New Roman" w:hAnsi="Times New Roman" w:cs="Times New Roman"/>
          <w:b/>
          <w:bCs/>
          <w:sz w:val="24"/>
          <w:szCs w:val="24"/>
          <w:lang w:eastAsia="pl-PL"/>
        </w:rPr>
        <w:t>II.3) Informacja o możliwości składania ofert częściowych</w:t>
      </w:r>
      <w:r w:rsidRPr="002E4C11">
        <w:rPr>
          <w:rFonts w:ascii="Times New Roman" w:eastAsia="Times New Roman" w:hAnsi="Times New Roman" w:cs="Times New Roman"/>
          <w:sz w:val="24"/>
          <w:szCs w:val="24"/>
          <w:lang w:eastAsia="pl-PL"/>
        </w:rPr>
        <w:br/>
        <w:t xml:space="preserve">Zamówienie podzielone jest na części: </w:t>
      </w:r>
    </w:p>
    <w:p w:rsidR="002E4C11" w:rsidRPr="002E4C11" w:rsidRDefault="002E4C11" w:rsidP="002E4C11">
      <w:pPr>
        <w:spacing w:after="0" w:line="240" w:lineRule="auto"/>
        <w:rPr>
          <w:rFonts w:ascii="Times New Roman" w:eastAsia="Times New Roman" w:hAnsi="Times New Roman" w:cs="Times New Roman"/>
          <w:sz w:val="24"/>
          <w:szCs w:val="24"/>
          <w:lang w:eastAsia="pl-PL"/>
        </w:rPr>
      </w:pPr>
      <w:r w:rsidRPr="002E4C11">
        <w:rPr>
          <w:rFonts w:ascii="Times New Roman" w:eastAsia="Times New Roman" w:hAnsi="Times New Roman" w:cs="Times New Roman"/>
          <w:sz w:val="24"/>
          <w:szCs w:val="24"/>
          <w:lang w:eastAsia="pl-PL"/>
        </w:rPr>
        <w:t xml:space="preserve">Tak </w:t>
      </w:r>
      <w:r w:rsidRPr="002E4C11">
        <w:rPr>
          <w:rFonts w:ascii="Times New Roman" w:eastAsia="Times New Roman" w:hAnsi="Times New Roman" w:cs="Times New Roman"/>
          <w:sz w:val="24"/>
          <w:szCs w:val="24"/>
          <w:lang w:eastAsia="pl-PL"/>
        </w:rPr>
        <w:br/>
      </w:r>
      <w:r w:rsidRPr="002E4C11">
        <w:rPr>
          <w:rFonts w:ascii="Times New Roman" w:eastAsia="Times New Roman" w:hAnsi="Times New Roman" w:cs="Times New Roman"/>
          <w:b/>
          <w:bCs/>
          <w:sz w:val="24"/>
          <w:szCs w:val="24"/>
          <w:lang w:eastAsia="pl-PL"/>
        </w:rPr>
        <w:t>Oferty lub wnioski o dopuszczenie do udziału w postępowaniu można składać w odniesieniu do:</w:t>
      </w:r>
      <w:r w:rsidRPr="002E4C11">
        <w:rPr>
          <w:rFonts w:ascii="Times New Roman" w:eastAsia="Times New Roman" w:hAnsi="Times New Roman" w:cs="Times New Roman"/>
          <w:sz w:val="24"/>
          <w:szCs w:val="24"/>
          <w:lang w:eastAsia="pl-PL"/>
        </w:rPr>
        <w:br/>
        <w:t xml:space="preserve">wszystkich części </w:t>
      </w:r>
    </w:p>
    <w:p w:rsidR="002E4C11" w:rsidRPr="002E4C11" w:rsidRDefault="002E4C11" w:rsidP="002E4C11">
      <w:pPr>
        <w:spacing w:after="0" w:line="240" w:lineRule="auto"/>
        <w:rPr>
          <w:rFonts w:ascii="Times New Roman" w:eastAsia="Times New Roman" w:hAnsi="Times New Roman" w:cs="Times New Roman"/>
          <w:sz w:val="24"/>
          <w:szCs w:val="24"/>
          <w:lang w:eastAsia="pl-PL"/>
        </w:rPr>
      </w:pPr>
      <w:r w:rsidRPr="002E4C11">
        <w:rPr>
          <w:rFonts w:ascii="Times New Roman" w:eastAsia="Times New Roman" w:hAnsi="Times New Roman" w:cs="Times New Roman"/>
          <w:sz w:val="24"/>
          <w:szCs w:val="24"/>
          <w:lang w:eastAsia="pl-PL"/>
        </w:rPr>
        <w:br/>
      </w:r>
      <w:r w:rsidRPr="002E4C11">
        <w:rPr>
          <w:rFonts w:ascii="Times New Roman" w:eastAsia="Times New Roman" w:hAnsi="Times New Roman" w:cs="Times New Roman"/>
          <w:sz w:val="24"/>
          <w:szCs w:val="24"/>
          <w:lang w:eastAsia="pl-PL"/>
        </w:rPr>
        <w:br/>
      </w:r>
      <w:r w:rsidRPr="002E4C11">
        <w:rPr>
          <w:rFonts w:ascii="Times New Roman" w:eastAsia="Times New Roman" w:hAnsi="Times New Roman" w:cs="Times New Roman"/>
          <w:b/>
          <w:bCs/>
          <w:sz w:val="24"/>
          <w:szCs w:val="24"/>
          <w:lang w:eastAsia="pl-PL"/>
        </w:rPr>
        <w:t xml:space="preserve">II.4) Krótki opis przedmiotu zamówienia </w:t>
      </w:r>
      <w:r w:rsidRPr="002E4C11">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2E4C11">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2E4C11">
        <w:rPr>
          <w:rFonts w:ascii="Times New Roman" w:eastAsia="Times New Roman" w:hAnsi="Times New Roman" w:cs="Times New Roman"/>
          <w:sz w:val="24"/>
          <w:szCs w:val="24"/>
          <w:lang w:eastAsia="pl-PL"/>
        </w:rPr>
        <w:t>Przedmiot zamówienia został podzielony na 6 pakietów. Szczegółowy opis przedmiotu zamówienia znajduje się Załączniku nr 2A do SIWZ.</w:t>
      </w:r>
      <w:r w:rsidRPr="002E4C11">
        <w:rPr>
          <w:rFonts w:ascii="Times New Roman" w:eastAsia="Times New Roman" w:hAnsi="Times New Roman" w:cs="Times New Roman"/>
          <w:sz w:val="24"/>
          <w:szCs w:val="24"/>
          <w:lang w:eastAsia="pl-PL"/>
        </w:rPr>
        <w:br/>
      </w:r>
      <w:r w:rsidRPr="002E4C11">
        <w:rPr>
          <w:rFonts w:ascii="Times New Roman" w:eastAsia="Times New Roman" w:hAnsi="Times New Roman" w:cs="Times New Roman"/>
          <w:sz w:val="24"/>
          <w:szCs w:val="24"/>
          <w:lang w:eastAsia="pl-PL"/>
        </w:rPr>
        <w:br/>
      </w:r>
      <w:r w:rsidRPr="002E4C11">
        <w:rPr>
          <w:rFonts w:ascii="Times New Roman" w:eastAsia="Times New Roman" w:hAnsi="Times New Roman" w:cs="Times New Roman"/>
          <w:b/>
          <w:bCs/>
          <w:sz w:val="24"/>
          <w:szCs w:val="24"/>
          <w:lang w:eastAsia="pl-PL"/>
        </w:rPr>
        <w:t xml:space="preserve">II.5) Główny kod CPV: </w:t>
      </w:r>
      <w:r w:rsidRPr="002E4C11">
        <w:rPr>
          <w:rFonts w:ascii="Times New Roman" w:eastAsia="Times New Roman" w:hAnsi="Times New Roman" w:cs="Times New Roman"/>
          <w:sz w:val="24"/>
          <w:szCs w:val="24"/>
          <w:lang w:eastAsia="pl-PL"/>
        </w:rPr>
        <w:t>33600000-6</w:t>
      </w:r>
      <w:r w:rsidRPr="002E4C11">
        <w:rPr>
          <w:rFonts w:ascii="Times New Roman" w:eastAsia="Times New Roman" w:hAnsi="Times New Roman" w:cs="Times New Roman"/>
          <w:sz w:val="24"/>
          <w:szCs w:val="24"/>
          <w:lang w:eastAsia="pl-PL"/>
        </w:rPr>
        <w:br/>
      </w:r>
      <w:r w:rsidRPr="002E4C11">
        <w:rPr>
          <w:rFonts w:ascii="Times New Roman" w:eastAsia="Times New Roman" w:hAnsi="Times New Roman" w:cs="Times New Roman"/>
          <w:sz w:val="24"/>
          <w:szCs w:val="24"/>
          <w:lang w:eastAsia="pl-PL"/>
        </w:rPr>
        <w:br/>
      </w:r>
      <w:r w:rsidRPr="002E4C11">
        <w:rPr>
          <w:rFonts w:ascii="Times New Roman" w:eastAsia="Times New Roman" w:hAnsi="Times New Roman" w:cs="Times New Roman"/>
          <w:b/>
          <w:bCs/>
          <w:sz w:val="24"/>
          <w:szCs w:val="24"/>
          <w:lang w:eastAsia="pl-PL"/>
        </w:rPr>
        <w:t xml:space="preserve">II.6) Całkowita wartość zamówienia </w:t>
      </w:r>
      <w:r w:rsidRPr="002E4C11">
        <w:rPr>
          <w:rFonts w:ascii="Times New Roman" w:eastAsia="Times New Roman" w:hAnsi="Times New Roman" w:cs="Times New Roman"/>
          <w:i/>
          <w:iCs/>
          <w:sz w:val="24"/>
          <w:szCs w:val="24"/>
          <w:lang w:eastAsia="pl-PL"/>
        </w:rPr>
        <w:t>(jeżeli zamawiający podaje informacje o wartości zamówienia)</w:t>
      </w:r>
      <w:r w:rsidRPr="002E4C11">
        <w:rPr>
          <w:rFonts w:ascii="Times New Roman" w:eastAsia="Times New Roman" w:hAnsi="Times New Roman" w:cs="Times New Roman"/>
          <w:sz w:val="24"/>
          <w:szCs w:val="24"/>
          <w:lang w:eastAsia="pl-PL"/>
        </w:rPr>
        <w:t xml:space="preserve">: </w:t>
      </w:r>
      <w:r w:rsidRPr="002E4C11">
        <w:rPr>
          <w:rFonts w:ascii="Times New Roman" w:eastAsia="Times New Roman" w:hAnsi="Times New Roman" w:cs="Times New Roman"/>
          <w:sz w:val="24"/>
          <w:szCs w:val="24"/>
          <w:lang w:eastAsia="pl-PL"/>
        </w:rPr>
        <w:br/>
        <w:t xml:space="preserve">Wartość bez VAT: </w:t>
      </w:r>
      <w:r w:rsidRPr="002E4C11">
        <w:rPr>
          <w:rFonts w:ascii="Times New Roman" w:eastAsia="Times New Roman" w:hAnsi="Times New Roman" w:cs="Times New Roman"/>
          <w:sz w:val="24"/>
          <w:szCs w:val="24"/>
          <w:lang w:eastAsia="pl-PL"/>
        </w:rPr>
        <w:br/>
        <w:t xml:space="preserve">Waluta: </w:t>
      </w:r>
    </w:p>
    <w:p w:rsidR="002E4C11" w:rsidRPr="002E4C11" w:rsidRDefault="002E4C11" w:rsidP="002E4C11">
      <w:pPr>
        <w:spacing w:after="0" w:line="240" w:lineRule="auto"/>
        <w:rPr>
          <w:rFonts w:ascii="Times New Roman" w:eastAsia="Times New Roman" w:hAnsi="Times New Roman" w:cs="Times New Roman"/>
          <w:sz w:val="24"/>
          <w:szCs w:val="24"/>
          <w:lang w:eastAsia="pl-PL"/>
        </w:rPr>
      </w:pPr>
      <w:r w:rsidRPr="002E4C11">
        <w:rPr>
          <w:rFonts w:ascii="Times New Roman" w:eastAsia="Times New Roman" w:hAnsi="Times New Roman" w:cs="Times New Roman"/>
          <w:sz w:val="24"/>
          <w:szCs w:val="24"/>
          <w:lang w:eastAsia="pl-PL"/>
        </w:rPr>
        <w:br/>
      </w:r>
      <w:r w:rsidRPr="002E4C11">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p>
    <w:p w:rsidR="002E4C11" w:rsidRPr="002E4C11" w:rsidRDefault="002E4C11" w:rsidP="002E4C11">
      <w:pPr>
        <w:spacing w:after="0" w:line="240" w:lineRule="auto"/>
        <w:rPr>
          <w:rFonts w:ascii="Times New Roman" w:eastAsia="Times New Roman" w:hAnsi="Times New Roman" w:cs="Times New Roman"/>
          <w:sz w:val="24"/>
          <w:szCs w:val="24"/>
          <w:lang w:eastAsia="pl-PL"/>
        </w:rPr>
      </w:pPr>
      <w:r w:rsidRPr="002E4C11">
        <w:rPr>
          <w:rFonts w:ascii="Times New Roman" w:eastAsia="Times New Roman" w:hAnsi="Times New Roman" w:cs="Times New Roman"/>
          <w:sz w:val="24"/>
          <w:szCs w:val="24"/>
          <w:lang w:eastAsia="pl-PL"/>
        </w:rPr>
        <w:br/>
      </w:r>
      <w:r w:rsidRPr="002E4C11">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2E4C11">
        <w:rPr>
          <w:rFonts w:ascii="Times New Roman" w:eastAsia="Times New Roman" w:hAnsi="Times New Roman" w:cs="Times New Roman"/>
          <w:b/>
          <w:bCs/>
          <w:sz w:val="24"/>
          <w:szCs w:val="24"/>
          <w:lang w:eastAsia="pl-PL"/>
        </w:rPr>
        <w:t>Pzp</w:t>
      </w:r>
      <w:proofErr w:type="spellEnd"/>
      <w:r w:rsidRPr="002E4C11">
        <w:rPr>
          <w:rFonts w:ascii="Times New Roman" w:eastAsia="Times New Roman" w:hAnsi="Times New Roman" w:cs="Times New Roman"/>
          <w:b/>
          <w:bCs/>
          <w:sz w:val="24"/>
          <w:szCs w:val="24"/>
          <w:lang w:eastAsia="pl-PL"/>
        </w:rPr>
        <w:t xml:space="preserve">: </w:t>
      </w:r>
      <w:r w:rsidRPr="002E4C11">
        <w:rPr>
          <w:rFonts w:ascii="Times New Roman" w:eastAsia="Times New Roman" w:hAnsi="Times New Roman" w:cs="Times New Roman"/>
          <w:sz w:val="24"/>
          <w:szCs w:val="24"/>
          <w:lang w:eastAsia="pl-PL"/>
        </w:rPr>
        <w:t xml:space="preserve">nie </w:t>
      </w:r>
      <w:r w:rsidRPr="002E4C11">
        <w:rPr>
          <w:rFonts w:ascii="Times New Roman" w:eastAsia="Times New Roman" w:hAnsi="Times New Roman" w:cs="Times New Roman"/>
          <w:sz w:val="24"/>
          <w:szCs w:val="24"/>
          <w:lang w:eastAsia="pl-PL"/>
        </w:rPr>
        <w:br/>
      </w:r>
      <w:r w:rsidRPr="002E4C11">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p>
    <w:p w:rsidR="002E4C11" w:rsidRPr="002E4C11" w:rsidRDefault="002E4C11" w:rsidP="002E4C11">
      <w:pPr>
        <w:spacing w:after="0" w:line="240" w:lineRule="auto"/>
        <w:rPr>
          <w:rFonts w:ascii="Times New Roman" w:eastAsia="Times New Roman" w:hAnsi="Times New Roman" w:cs="Times New Roman"/>
          <w:sz w:val="24"/>
          <w:szCs w:val="24"/>
          <w:lang w:eastAsia="pl-PL"/>
        </w:rPr>
      </w:pPr>
      <w:r w:rsidRPr="002E4C11">
        <w:rPr>
          <w:rFonts w:ascii="Times New Roman" w:eastAsia="Times New Roman" w:hAnsi="Times New Roman" w:cs="Times New Roman"/>
          <w:sz w:val="24"/>
          <w:szCs w:val="24"/>
          <w:lang w:eastAsia="pl-PL"/>
        </w:rPr>
        <w:t>Okres w miesiącach: 3</w:t>
      </w:r>
    </w:p>
    <w:p w:rsidR="002E4C11" w:rsidRPr="002E4C11" w:rsidRDefault="002E4C11" w:rsidP="002E4C11">
      <w:pPr>
        <w:spacing w:after="0" w:line="240" w:lineRule="auto"/>
        <w:rPr>
          <w:rFonts w:ascii="Times New Roman" w:eastAsia="Times New Roman" w:hAnsi="Times New Roman" w:cs="Times New Roman"/>
          <w:sz w:val="24"/>
          <w:szCs w:val="24"/>
          <w:lang w:eastAsia="pl-PL"/>
        </w:rPr>
      </w:pPr>
      <w:r w:rsidRPr="002E4C11">
        <w:rPr>
          <w:rFonts w:ascii="Times New Roman" w:eastAsia="Times New Roman" w:hAnsi="Times New Roman" w:cs="Times New Roman"/>
          <w:sz w:val="24"/>
          <w:szCs w:val="24"/>
          <w:lang w:eastAsia="pl-PL"/>
        </w:rPr>
        <w:br/>
      </w:r>
      <w:r w:rsidRPr="002E4C11">
        <w:rPr>
          <w:rFonts w:ascii="Times New Roman" w:eastAsia="Times New Roman" w:hAnsi="Times New Roman" w:cs="Times New Roman"/>
          <w:b/>
          <w:bCs/>
          <w:sz w:val="24"/>
          <w:szCs w:val="24"/>
          <w:lang w:eastAsia="pl-PL"/>
        </w:rPr>
        <w:t xml:space="preserve">II.9) Informacje dodatkowe: </w:t>
      </w:r>
    </w:p>
    <w:p w:rsidR="002E4C11" w:rsidRPr="002E4C11" w:rsidRDefault="002E4C11" w:rsidP="002E4C11">
      <w:pPr>
        <w:spacing w:after="0" w:line="240" w:lineRule="auto"/>
        <w:rPr>
          <w:rFonts w:ascii="Times New Roman" w:eastAsia="Times New Roman" w:hAnsi="Times New Roman" w:cs="Times New Roman"/>
          <w:sz w:val="24"/>
          <w:szCs w:val="24"/>
          <w:lang w:eastAsia="pl-PL"/>
        </w:rPr>
      </w:pPr>
      <w:r w:rsidRPr="002E4C11">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2E4C11" w:rsidRPr="002E4C11" w:rsidRDefault="002E4C11" w:rsidP="002E4C11">
      <w:pPr>
        <w:spacing w:after="0" w:line="240" w:lineRule="auto"/>
        <w:rPr>
          <w:rFonts w:ascii="Times New Roman" w:eastAsia="Times New Roman" w:hAnsi="Times New Roman" w:cs="Times New Roman"/>
          <w:sz w:val="24"/>
          <w:szCs w:val="24"/>
          <w:lang w:eastAsia="pl-PL"/>
        </w:rPr>
      </w:pPr>
      <w:r w:rsidRPr="002E4C11">
        <w:rPr>
          <w:rFonts w:ascii="Times New Roman" w:eastAsia="Times New Roman" w:hAnsi="Times New Roman" w:cs="Times New Roman"/>
          <w:b/>
          <w:bCs/>
          <w:sz w:val="24"/>
          <w:szCs w:val="24"/>
          <w:lang w:eastAsia="pl-PL"/>
        </w:rPr>
        <w:t xml:space="preserve">III.1) WARUNKI UDZIAŁU W POSTĘPOWANIU </w:t>
      </w:r>
    </w:p>
    <w:p w:rsidR="002E4C11" w:rsidRPr="002E4C11" w:rsidRDefault="002E4C11" w:rsidP="002E4C11">
      <w:pPr>
        <w:spacing w:after="0" w:line="240" w:lineRule="auto"/>
        <w:rPr>
          <w:rFonts w:ascii="Times New Roman" w:eastAsia="Times New Roman" w:hAnsi="Times New Roman" w:cs="Times New Roman"/>
          <w:sz w:val="24"/>
          <w:szCs w:val="24"/>
          <w:lang w:eastAsia="pl-PL"/>
        </w:rPr>
      </w:pPr>
      <w:r w:rsidRPr="002E4C11">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2E4C11">
        <w:rPr>
          <w:rFonts w:ascii="Times New Roman" w:eastAsia="Times New Roman" w:hAnsi="Times New Roman" w:cs="Times New Roman"/>
          <w:sz w:val="24"/>
          <w:szCs w:val="24"/>
          <w:lang w:eastAsia="pl-PL"/>
        </w:rPr>
        <w:br/>
        <w:t>Określenie warunków: Określenie warunków: O udzielenie zamówienia mogą ubiegać się Wykonawcy którzy są uprawnieni do sprzedaży produktów leczniczych zgodnie z ustawą z dnia 6 września 2001 roku Prawo farmaceutyczne (tekst jednolity: Dz.U. 2008r. Nr 45 poz. 271 z późniejszymi zmianami.)</w:t>
      </w:r>
      <w:r w:rsidRPr="002E4C11">
        <w:rPr>
          <w:rFonts w:ascii="Times New Roman" w:eastAsia="Times New Roman" w:hAnsi="Times New Roman" w:cs="Times New Roman"/>
          <w:sz w:val="24"/>
          <w:szCs w:val="24"/>
          <w:lang w:eastAsia="pl-PL"/>
        </w:rPr>
        <w:br/>
        <w:t xml:space="preserve">Informacje dodatkowe </w:t>
      </w:r>
      <w:r w:rsidRPr="002E4C11">
        <w:rPr>
          <w:rFonts w:ascii="Times New Roman" w:eastAsia="Times New Roman" w:hAnsi="Times New Roman" w:cs="Times New Roman"/>
          <w:sz w:val="24"/>
          <w:szCs w:val="24"/>
          <w:lang w:eastAsia="pl-PL"/>
        </w:rPr>
        <w:br/>
      </w:r>
      <w:r w:rsidRPr="002E4C11">
        <w:rPr>
          <w:rFonts w:ascii="Times New Roman" w:eastAsia="Times New Roman" w:hAnsi="Times New Roman" w:cs="Times New Roman"/>
          <w:b/>
          <w:bCs/>
          <w:sz w:val="24"/>
          <w:szCs w:val="24"/>
          <w:lang w:eastAsia="pl-PL"/>
        </w:rPr>
        <w:t xml:space="preserve">III.1.2) Sytuacja finansowa lub ekonomiczna </w:t>
      </w:r>
      <w:r w:rsidRPr="002E4C11">
        <w:rPr>
          <w:rFonts w:ascii="Times New Roman" w:eastAsia="Times New Roman" w:hAnsi="Times New Roman" w:cs="Times New Roman"/>
          <w:sz w:val="24"/>
          <w:szCs w:val="24"/>
          <w:lang w:eastAsia="pl-PL"/>
        </w:rPr>
        <w:br/>
        <w:t xml:space="preserve">Określenie warunków: Zamawiający nie precyzuje w tym zakresie żadnych wymagań, których spełnienie Wykonawca zobowiązany jest wykazać w sposób szczególny. Spełnienie warunku zostanie dokonane na podstawie oświadczenie o spełnieniu warunków udziału w </w:t>
      </w:r>
      <w:r w:rsidRPr="002E4C11">
        <w:rPr>
          <w:rFonts w:ascii="Times New Roman" w:eastAsia="Times New Roman" w:hAnsi="Times New Roman" w:cs="Times New Roman"/>
          <w:sz w:val="24"/>
          <w:szCs w:val="24"/>
          <w:lang w:eastAsia="pl-PL"/>
        </w:rPr>
        <w:lastRenderedPageBreak/>
        <w:t>postępowaniu.</w:t>
      </w:r>
      <w:r w:rsidRPr="002E4C11">
        <w:rPr>
          <w:rFonts w:ascii="Times New Roman" w:eastAsia="Times New Roman" w:hAnsi="Times New Roman" w:cs="Times New Roman"/>
          <w:sz w:val="24"/>
          <w:szCs w:val="24"/>
          <w:lang w:eastAsia="pl-PL"/>
        </w:rPr>
        <w:br/>
        <w:t xml:space="preserve">Informacje dodatkowe </w:t>
      </w:r>
      <w:r w:rsidRPr="002E4C11">
        <w:rPr>
          <w:rFonts w:ascii="Times New Roman" w:eastAsia="Times New Roman" w:hAnsi="Times New Roman" w:cs="Times New Roman"/>
          <w:sz w:val="24"/>
          <w:szCs w:val="24"/>
          <w:lang w:eastAsia="pl-PL"/>
        </w:rPr>
        <w:br/>
      </w:r>
      <w:r w:rsidRPr="002E4C11">
        <w:rPr>
          <w:rFonts w:ascii="Times New Roman" w:eastAsia="Times New Roman" w:hAnsi="Times New Roman" w:cs="Times New Roman"/>
          <w:b/>
          <w:bCs/>
          <w:sz w:val="24"/>
          <w:szCs w:val="24"/>
          <w:lang w:eastAsia="pl-PL"/>
        </w:rPr>
        <w:t xml:space="preserve">III.1.3) Zdolność techniczna lub zawodowa </w:t>
      </w:r>
      <w:r w:rsidRPr="002E4C11">
        <w:rPr>
          <w:rFonts w:ascii="Times New Roman" w:eastAsia="Times New Roman" w:hAnsi="Times New Roman" w:cs="Times New Roman"/>
          <w:sz w:val="24"/>
          <w:szCs w:val="24"/>
          <w:lang w:eastAsia="pl-PL"/>
        </w:rPr>
        <w:br/>
        <w:t>Określenie warunków: Zamawiający nie precyzuje w tym zakresie żadnych wymagań, których spełnienie Wykonawca zobowiązany jest wykazać w sposób szczególny. Spełnienie warunku zostanie dokonane na podstawie oświadczenie o spełnieniu warunków udziału w postępowaniu.</w:t>
      </w:r>
      <w:r w:rsidRPr="002E4C11">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2E4C11">
        <w:rPr>
          <w:rFonts w:ascii="Times New Roman" w:eastAsia="Times New Roman" w:hAnsi="Times New Roman" w:cs="Times New Roman"/>
          <w:sz w:val="24"/>
          <w:szCs w:val="24"/>
          <w:lang w:eastAsia="pl-PL"/>
        </w:rPr>
        <w:br/>
        <w:t xml:space="preserve">Informacje dodatkowe: </w:t>
      </w:r>
    </w:p>
    <w:p w:rsidR="002E4C11" w:rsidRPr="002E4C11" w:rsidRDefault="002E4C11" w:rsidP="002E4C11">
      <w:pPr>
        <w:spacing w:after="0" w:line="240" w:lineRule="auto"/>
        <w:rPr>
          <w:rFonts w:ascii="Times New Roman" w:eastAsia="Times New Roman" w:hAnsi="Times New Roman" w:cs="Times New Roman"/>
          <w:sz w:val="24"/>
          <w:szCs w:val="24"/>
          <w:lang w:eastAsia="pl-PL"/>
        </w:rPr>
      </w:pPr>
      <w:r w:rsidRPr="002E4C11">
        <w:rPr>
          <w:rFonts w:ascii="Times New Roman" w:eastAsia="Times New Roman" w:hAnsi="Times New Roman" w:cs="Times New Roman"/>
          <w:b/>
          <w:bCs/>
          <w:sz w:val="24"/>
          <w:szCs w:val="24"/>
          <w:lang w:eastAsia="pl-PL"/>
        </w:rPr>
        <w:t xml:space="preserve">III.2) PODSTAWY WYKLUCZENIA </w:t>
      </w:r>
    </w:p>
    <w:p w:rsidR="002E4C11" w:rsidRPr="002E4C11" w:rsidRDefault="002E4C11" w:rsidP="002E4C11">
      <w:pPr>
        <w:spacing w:after="0" w:line="240" w:lineRule="auto"/>
        <w:rPr>
          <w:rFonts w:ascii="Times New Roman" w:eastAsia="Times New Roman" w:hAnsi="Times New Roman" w:cs="Times New Roman"/>
          <w:sz w:val="24"/>
          <w:szCs w:val="24"/>
          <w:lang w:eastAsia="pl-PL"/>
        </w:rPr>
      </w:pPr>
      <w:r w:rsidRPr="002E4C11">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2E4C11">
        <w:rPr>
          <w:rFonts w:ascii="Times New Roman" w:eastAsia="Times New Roman" w:hAnsi="Times New Roman" w:cs="Times New Roman"/>
          <w:b/>
          <w:bCs/>
          <w:sz w:val="24"/>
          <w:szCs w:val="24"/>
          <w:lang w:eastAsia="pl-PL"/>
        </w:rPr>
        <w:t>Pzp</w:t>
      </w:r>
      <w:proofErr w:type="spellEnd"/>
      <w:r w:rsidRPr="002E4C11">
        <w:rPr>
          <w:rFonts w:ascii="Times New Roman" w:eastAsia="Times New Roman" w:hAnsi="Times New Roman" w:cs="Times New Roman"/>
          <w:sz w:val="24"/>
          <w:szCs w:val="24"/>
          <w:lang w:eastAsia="pl-PL"/>
        </w:rPr>
        <w:br/>
      </w:r>
      <w:r w:rsidRPr="002E4C11">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2E4C11">
        <w:rPr>
          <w:rFonts w:ascii="Times New Roman" w:eastAsia="Times New Roman" w:hAnsi="Times New Roman" w:cs="Times New Roman"/>
          <w:b/>
          <w:bCs/>
          <w:sz w:val="24"/>
          <w:szCs w:val="24"/>
          <w:lang w:eastAsia="pl-PL"/>
        </w:rPr>
        <w:t>Pzp</w:t>
      </w:r>
      <w:proofErr w:type="spellEnd"/>
      <w:r w:rsidRPr="002E4C11">
        <w:rPr>
          <w:rFonts w:ascii="Times New Roman" w:eastAsia="Times New Roman" w:hAnsi="Times New Roman" w:cs="Times New Roman"/>
          <w:sz w:val="24"/>
          <w:szCs w:val="24"/>
          <w:lang w:eastAsia="pl-PL"/>
        </w:rPr>
        <w:t xml:space="preserve"> tak </w:t>
      </w:r>
      <w:r w:rsidRPr="002E4C11">
        <w:rPr>
          <w:rFonts w:ascii="Times New Roman" w:eastAsia="Times New Roman" w:hAnsi="Times New Roman" w:cs="Times New Roman"/>
          <w:sz w:val="24"/>
          <w:szCs w:val="24"/>
          <w:lang w:eastAsia="pl-PL"/>
        </w:rPr>
        <w:br/>
        <w:t xml:space="preserve">Zamawiający przewiduje następujące fakultatywne podstawy wykluczenia: </w:t>
      </w:r>
      <w:r w:rsidRPr="002E4C11">
        <w:rPr>
          <w:rFonts w:ascii="Times New Roman" w:eastAsia="Times New Roman" w:hAnsi="Times New Roman" w:cs="Times New Roman"/>
          <w:sz w:val="24"/>
          <w:szCs w:val="24"/>
          <w:lang w:eastAsia="pl-PL"/>
        </w:rPr>
        <w:br/>
        <w:t xml:space="preserve">(podstawa wykluczenia określona w art. 24 ust. 5 pkt 1 ustawy </w:t>
      </w:r>
      <w:proofErr w:type="spellStart"/>
      <w:r w:rsidRPr="002E4C11">
        <w:rPr>
          <w:rFonts w:ascii="Times New Roman" w:eastAsia="Times New Roman" w:hAnsi="Times New Roman" w:cs="Times New Roman"/>
          <w:sz w:val="24"/>
          <w:szCs w:val="24"/>
          <w:lang w:eastAsia="pl-PL"/>
        </w:rPr>
        <w:t>Pzp</w:t>
      </w:r>
      <w:proofErr w:type="spellEnd"/>
      <w:r w:rsidRPr="002E4C11">
        <w:rPr>
          <w:rFonts w:ascii="Times New Roman" w:eastAsia="Times New Roman" w:hAnsi="Times New Roman" w:cs="Times New Roman"/>
          <w:sz w:val="24"/>
          <w:szCs w:val="24"/>
          <w:lang w:eastAsia="pl-PL"/>
        </w:rPr>
        <w:t xml:space="preserve">) </w:t>
      </w:r>
    </w:p>
    <w:p w:rsidR="002E4C11" w:rsidRPr="002E4C11" w:rsidRDefault="002E4C11" w:rsidP="002E4C11">
      <w:pPr>
        <w:spacing w:after="0" w:line="240" w:lineRule="auto"/>
        <w:rPr>
          <w:rFonts w:ascii="Times New Roman" w:eastAsia="Times New Roman" w:hAnsi="Times New Roman" w:cs="Times New Roman"/>
          <w:sz w:val="24"/>
          <w:szCs w:val="24"/>
          <w:lang w:eastAsia="pl-PL"/>
        </w:rPr>
      </w:pPr>
      <w:r w:rsidRPr="002E4C11">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2E4C11" w:rsidRPr="002E4C11" w:rsidRDefault="002E4C11" w:rsidP="002E4C11">
      <w:pPr>
        <w:spacing w:after="0" w:line="240" w:lineRule="auto"/>
        <w:rPr>
          <w:rFonts w:ascii="Times New Roman" w:eastAsia="Times New Roman" w:hAnsi="Times New Roman" w:cs="Times New Roman"/>
          <w:sz w:val="24"/>
          <w:szCs w:val="24"/>
          <w:lang w:eastAsia="pl-PL"/>
        </w:rPr>
      </w:pPr>
      <w:r w:rsidRPr="002E4C11">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2E4C11">
        <w:rPr>
          <w:rFonts w:ascii="Times New Roman" w:eastAsia="Times New Roman" w:hAnsi="Times New Roman" w:cs="Times New Roman"/>
          <w:sz w:val="24"/>
          <w:szCs w:val="24"/>
          <w:lang w:eastAsia="pl-PL"/>
        </w:rPr>
        <w:br/>
        <w:t xml:space="preserve">tak </w:t>
      </w:r>
      <w:r w:rsidRPr="002E4C11">
        <w:rPr>
          <w:rFonts w:ascii="Times New Roman" w:eastAsia="Times New Roman" w:hAnsi="Times New Roman" w:cs="Times New Roman"/>
          <w:sz w:val="24"/>
          <w:szCs w:val="24"/>
          <w:lang w:eastAsia="pl-PL"/>
        </w:rPr>
        <w:br/>
      </w:r>
      <w:r w:rsidRPr="002E4C11">
        <w:rPr>
          <w:rFonts w:ascii="Times New Roman" w:eastAsia="Times New Roman" w:hAnsi="Times New Roman" w:cs="Times New Roman"/>
          <w:b/>
          <w:bCs/>
          <w:sz w:val="24"/>
          <w:szCs w:val="24"/>
          <w:lang w:eastAsia="pl-PL"/>
        </w:rPr>
        <w:t xml:space="preserve">Oświadczenie o spełnianiu kryteriów selekcji </w:t>
      </w:r>
      <w:r w:rsidRPr="002E4C11">
        <w:rPr>
          <w:rFonts w:ascii="Times New Roman" w:eastAsia="Times New Roman" w:hAnsi="Times New Roman" w:cs="Times New Roman"/>
          <w:sz w:val="24"/>
          <w:szCs w:val="24"/>
          <w:lang w:eastAsia="pl-PL"/>
        </w:rPr>
        <w:br/>
        <w:t xml:space="preserve">nie </w:t>
      </w:r>
    </w:p>
    <w:p w:rsidR="002E4C11" w:rsidRPr="002E4C11" w:rsidRDefault="002E4C11" w:rsidP="002E4C11">
      <w:pPr>
        <w:spacing w:after="0" w:line="240" w:lineRule="auto"/>
        <w:rPr>
          <w:rFonts w:ascii="Times New Roman" w:eastAsia="Times New Roman" w:hAnsi="Times New Roman" w:cs="Times New Roman"/>
          <w:sz w:val="24"/>
          <w:szCs w:val="24"/>
          <w:lang w:eastAsia="pl-PL"/>
        </w:rPr>
      </w:pPr>
      <w:r w:rsidRPr="002E4C11">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2E4C11" w:rsidRPr="002E4C11" w:rsidRDefault="002E4C11" w:rsidP="002E4C11">
      <w:pPr>
        <w:spacing w:after="0" w:line="240" w:lineRule="auto"/>
        <w:rPr>
          <w:rFonts w:ascii="Times New Roman" w:eastAsia="Times New Roman" w:hAnsi="Times New Roman" w:cs="Times New Roman"/>
          <w:sz w:val="24"/>
          <w:szCs w:val="24"/>
          <w:lang w:eastAsia="pl-PL"/>
        </w:rPr>
      </w:pPr>
      <w:r w:rsidRPr="002E4C11">
        <w:rPr>
          <w:rFonts w:ascii="Times New Roman" w:eastAsia="Times New Roman" w:hAnsi="Times New Roman" w:cs="Times New Roman"/>
          <w:sz w:val="24"/>
          <w:szCs w:val="24"/>
          <w:lang w:eastAsia="pl-PL"/>
        </w:rPr>
        <w:t xml:space="preserve">Odpisu z właściwego rejestru lub z centralnej ewidencji i informacji o działalności gospodarczej, jeżeli odrębne przepisy wymagają wpisu do rejestru lub ewidencji, w celu potwierdzenia braku podstaw wykluczenia na podstawie art. 24 ust. 5 pkt 1 ustawy. – wystawionego nie wcześniej, niż 6 miesięcy przed dniem składania ofert.2. Wykonawca w terminie 3 dni od dnia zamieszczenia na stronie internetowej Zamawiającego informacji z otwarcia ofert przekazuje Zamawiającemu: oświadczenie Wykonawcy o przynależności lub braku przynależności do tej samej grupy kapitałowej, o której mowa w art. 24 ust. 1 pkt 23 ustawy </w:t>
      </w:r>
      <w:proofErr w:type="spellStart"/>
      <w:r w:rsidRPr="002E4C11">
        <w:rPr>
          <w:rFonts w:ascii="Times New Roman" w:eastAsia="Times New Roman" w:hAnsi="Times New Roman" w:cs="Times New Roman"/>
          <w:sz w:val="24"/>
          <w:szCs w:val="24"/>
          <w:lang w:eastAsia="pl-PL"/>
        </w:rPr>
        <w:t>Pzp</w:t>
      </w:r>
      <w:proofErr w:type="spellEnd"/>
      <w:r w:rsidRPr="002E4C11">
        <w:rPr>
          <w:rFonts w:ascii="Times New Roman" w:eastAsia="Times New Roman" w:hAnsi="Times New Roman" w:cs="Times New Roman"/>
          <w:sz w:val="24"/>
          <w:szCs w:val="24"/>
          <w:lang w:eastAsia="pl-PL"/>
        </w:rPr>
        <w:t xml:space="preserve">. Wraz ze złożeniem oświadczenia, Wykonawca może przedstawić dowody, że powiązania z innym Wykonawcą nie prowadzą do zakłócenia konkurencji w postępowaniu o udzielenie zamówienia </w:t>
      </w:r>
    </w:p>
    <w:p w:rsidR="002E4C11" w:rsidRPr="002E4C11" w:rsidRDefault="002E4C11" w:rsidP="002E4C11">
      <w:pPr>
        <w:spacing w:after="0" w:line="240" w:lineRule="auto"/>
        <w:rPr>
          <w:rFonts w:ascii="Times New Roman" w:eastAsia="Times New Roman" w:hAnsi="Times New Roman" w:cs="Times New Roman"/>
          <w:sz w:val="24"/>
          <w:szCs w:val="24"/>
          <w:lang w:eastAsia="pl-PL"/>
        </w:rPr>
      </w:pPr>
      <w:r w:rsidRPr="002E4C11">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2E4C11" w:rsidRPr="002E4C11" w:rsidRDefault="002E4C11" w:rsidP="002E4C11">
      <w:pPr>
        <w:spacing w:after="0" w:line="240" w:lineRule="auto"/>
        <w:rPr>
          <w:rFonts w:ascii="Times New Roman" w:eastAsia="Times New Roman" w:hAnsi="Times New Roman" w:cs="Times New Roman"/>
          <w:sz w:val="24"/>
          <w:szCs w:val="24"/>
          <w:lang w:eastAsia="pl-PL"/>
        </w:rPr>
      </w:pPr>
      <w:r w:rsidRPr="002E4C11">
        <w:rPr>
          <w:rFonts w:ascii="Times New Roman" w:eastAsia="Times New Roman" w:hAnsi="Times New Roman" w:cs="Times New Roman"/>
          <w:b/>
          <w:bCs/>
          <w:sz w:val="24"/>
          <w:szCs w:val="24"/>
          <w:lang w:eastAsia="pl-PL"/>
        </w:rPr>
        <w:t>III.5.1) W ZAKRESIE SPEŁNIANIA WARUNKÓW UDZIAŁU W POSTĘPOWANIU:</w:t>
      </w:r>
      <w:r w:rsidRPr="002E4C11">
        <w:rPr>
          <w:rFonts w:ascii="Times New Roman" w:eastAsia="Times New Roman" w:hAnsi="Times New Roman" w:cs="Times New Roman"/>
          <w:sz w:val="24"/>
          <w:szCs w:val="24"/>
          <w:lang w:eastAsia="pl-PL"/>
        </w:rPr>
        <w:br/>
        <w:t xml:space="preserve">Dokumentów potwierdzających posiadanie uprawnienia do sprzedaży produktów leczniczych Zamawiającemu: 1) Podmioty określone w art. 72 ustawy Prawo farmaceutyczne (hurtownie, składy konsygnacyjne i składy celne) - Kopia ważnego aktu administracyjnego (koncesji, zezwolenia) wydanego przez Głównego Inspektora Farmaceutycznego (GIF, MZ) </w:t>
      </w:r>
      <w:r w:rsidRPr="002E4C11">
        <w:rPr>
          <w:rFonts w:ascii="Times New Roman" w:eastAsia="Times New Roman" w:hAnsi="Times New Roman" w:cs="Times New Roman"/>
          <w:sz w:val="24"/>
          <w:szCs w:val="24"/>
          <w:lang w:eastAsia="pl-PL"/>
        </w:rPr>
        <w:lastRenderedPageBreak/>
        <w:t xml:space="preserve">uprawniającego do prowadzenia hurtowni farmaceutycznej, składu konsygnacyjnego, składu celnego lub kopia równoważnego dokumentu wydanego przez właściwe organy państw członkowskich UE, a w przypadku składania oferty na leki psychotropowe i środki odurzające - odpowiednio wymagane zezwolenie. 2) Podmioty określone w art. 24 art. 1 ustawy Prawo farmaceutyczne (podmioty odpowiedzialne) - Kopia ważnego pozwolenia na dopuszczenie do obrotu produktu leczniczego wydanego przez Prezesa Urzędu Rejestracji Produktów Leczniczych, Wyrobów Medycznych i Produktów Biobójczych, Radę Unii Europejskiej albo Komisję Europejską na wniosek podmiotu odpowiedzialnego. 3) Podmioty określone w art. 42 ustawy Prawo farmaceutyczne (wytwórcy) – Kopia ważnego pozwolenia na dopuszczenie do obrotu produktu leczniczego wydanego przez Prezesa Urzędu Rejestracji Produktów Leczniczych, Wyrobów Medycznych i Produktów Biobójczych, Radę Unii Europejskiej albo Komisję Europejską na wniosek podmiotu odpowiedzialnego zawierającego w wykazie wytwórców, u których następuje zwolnienie serii, nazwę i adres Wykonawcy. </w:t>
      </w:r>
      <w:r w:rsidRPr="002E4C11">
        <w:rPr>
          <w:rFonts w:ascii="Times New Roman" w:eastAsia="Times New Roman" w:hAnsi="Times New Roman" w:cs="Times New Roman"/>
          <w:sz w:val="24"/>
          <w:szCs w:val="24"/>
          <w:lang w:eastAsia="pl-PL"/>
        </w:rPr>
        <w:br/>
      </w:r>
      <w:r w:rsidRPr="002E4C11">
        <w:rPr>
          <w:rFonts w:ascii="Times New Roman" w:eastAsia="Times New Roman" w:hAnsi="Times New Roman" w:cs="Times New Roman"/>
          <w:b/>
          <w:bCs/>
          <w:sz w:val="24"/>
          <w:szCs w:val="24"/>
          <w:lang w:eastAsia="pl-PL"/>
        </w:rPr>
        <w:t>III.5.2) W ZAKRESIE KRYTERIÓW SELEKCJI:</w:t>
      </w:r>
    </w:p>
    <w:p w:rsidR="002E4C11" w:rsidRPr="002E4C11" w:rsidRDefault="002E4C11" w:rsidP="002E4C11">
      <w:pPr>
        <w:spacing w:after="0" w:line="240" w:lineRule="auto"/>
        <w:rPr>
          <w:rFonts w:ascii="Times New Roman" w:eastAsia="Times New Roman" w:hAnsi="Times New Roman" w:cs="Times New Roman"/>
          <w:sz w:val="24"/>
          <w:szCs w:val="24"/>
          <w:lang w:eastAsia="pl-PL"/>
        </w:rPr>
      </w:pPr>
      <w:r w:rsidRPr="002E4C11">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2E4C11" w:rsidRPr="002E4C11" w:rsidRDefault="002E4C11" w:rsidP="002E4C11">
      <w:pPr>
        <w:spacing w:after="0" w:line="240" w:lineRule="auto"/>
        <w:rPr>
          <w:rFonts w:ascii="Times New Roman" w:eastAsia="Times New Roman" w:hAnsi="Times New Roman" w:cs="Times New Roman"/>
          <w:sz w:val="24"/>
          <w:szCs w:val="24"/>
          <w:lang w:eastAsia="pl-PL"/>
        </w:rPr>
      </w:pPr>
      <w:r w:rsidRPr="002E4C11">
        <w:rPr>
          <w:rFonts w:ascii="Times New Roman" w:eastAsia="Times New Roman" w:hAnsi="Times New Roman" w:cs="Times New Roman"/>
          <w:b/>
          <w:bCs/>
          <w:sz w:val="24"/>
          <w:szCs w:val="24"/>
          <w:lang w:eastAsia="pl-PL"/>
        </w:rPr>
        <w:t xml:space="preserve">III.7) INNE DOKUMENTY NIE WYMIENIONE W pkt III.3) - III.6) </w:t>
      </w:r>
    </w:p>
    <w:p w:rsidR="002E4C11" w:rsidRPr="002E4C11" w:rsidRDefault="002E4C11" w:rsidP="002E4C11">
      <w:pPr>
        <w:spacing w:after="0" w:line="240" w:lineRule="auto"/>
        <w:rPr>
          <w:rFonts w:ascii="Times New Roman" w:eastAsia="Times New Roman" w:hAnsi="Times New Roman" w:cs="Times New Roman"/>
          <w:sz w:val="24"/>
          <w:szCs w:val="24"/>
          <w:lang w:eastAsia="pl-PL"/>
        </w:rPr>
      </w:pPr>
      <w:r w:rsidRPr="002E4C11">
        <w:rPr>
          <w:rFonts w:ascii="Times New Roman" w:eastAsia="Times New Roman" w:hAnsi="Times New Roman" w:cs="Times New Roman"/>
          <w:sz w:val="24"/>
          <w:szCs w:val="24"/>
          <w:lang w:eastAsia="pl-PL"/>
        </w:rPr>
        <w:t>Formularz ofertowy - załącznik 2 i 2a. Pełnomocnictwo do podpisania oferty. Pełnomocnictwo należy załączyć do oferty tylko w przypadku, gdy oferta jest podpisania przez osobę nie figurującą w rejestrze lub wpisie do ewidencji działalności gospodarczej. Brak podpisu na ofercie lub podpisanie oferty przez osobę do tego nieupoważnioną spowoduje konieczność odrzucenia oferty. W przypadku składnia oferty przez podmioty występujące wspólnie, dokument ustanawiający Pełnomocnika do reprezentowania ich w postępowaniu o udzielenie zamówienia albo reprezentowania w postępowaniu i zawarcia umowy w sprawie niniejszego zamówienia publicznego jeżeli oferta nie jest podpisana przez wszystkich Wykonawców występujących wspólnie. Postępowanie o udzielenie zamówienia publicznego nie jest postępowaniem sądowym, stwierdzić należy, że złożenie dokumentu pełnomocnictwa lub prokury albo jego odpisu, wypisu lub kopii przez pełnomocnika wykonawcy w postępowaniu o udzielenie zamówienia publicznego nie podlega opłacie skarbowej. Pełnomocnictwo należy złożyć wyłącznie w formie oryginału lub kopii notarialnej.</w:t>
      </w:r>
    </w:p>
    <w:p w:rsidR="002E4C11" w:rsidRPr="002E4C11" w:rsidRDefault="002E4C11" w:rsidP="002E4C11">
      <w:pPr>
        <w:spacing w:after="0" w:line="240" w:lineRule="auto"/>
        <w:rPr>
          <w:rFonts w:ascii="Times New Roman" w:eastAsia="Times New Roman" w:hAnsi="Times New Roman" w:cs="Times New Roman"/>
          <w:sz w:val="24"/>
          <w:szCs w:val="24"/>
          <w:lang w:eastAsia="pl-PL"/>
        </w:rPr>
      </w:pPr>
      <w:r w:rsidRPr="002E4C11">
        <w:rPr>
          <w:rFonts w:ascii="Times New Roman" w:eastAsia="Times New Roman" w:hAnsi="Times New Roman" w:cs="Times New Roman"/>
          <w:sz w:val="24"/>
          <w:szCs w:val="24"/>
          <w:u w:val="single"/>
          <w:lang w:eastAsia="pl-PL"/>
        </w:rPr>
        <w:t xml:space="preserve">SEKCJA IV: PROCEDURA </w:t>
      </w:r>
    </w:p>
    <w:p w:rsidR="002E4C11" w:rsidRPr="002E4C11" w:rsidRDefault="002E4C11" w:rsidP="002E4C11">
      <w:pPr>
        <w:spacing w:after="0" w:line="240" w:lineRule="auto"/>
        <w:rPr>
          <w:rFonts w:ascii="Times New Roman" w:eastAsia="Times New Roman" w:hAnsi="Times New Roman" w:cs="Times New Roman"/>
          <w:sz w:val="24"/>
          <w:szCs w:val="24"/>
          <w:lang w:eastAsia="pl-PL"/>
        </w:rPr>
      </w:pPr>
      <w:r w:rsidRPr="002E4C11">
        <w:rPr>
          <w:rFonts w:ascii="Times New Roman" w:eastAsia="Times New Roman" w:hAnsi="Times New Roman" w:cs="Times New Roman"/>
          <w:b/>
          <w:bCs/>
          <w:sz w:val="24"/>
          <w:szCs w:val="24"/>
          <w:lang w:eastAsia="pl-PL"/>
        </w:rPr>
        <w:t xml:space="preserve">IV.1) OPIS </w:t>
      </w:r>
      <w:r w:rsidRPr="002E4C11">
        <w:rPr>
          <w:rFonts w:ascii="Times New Roman" w:eastAsia="Times New Roman" w:hAnsi="Times New Roman" w:cs="Times New Roman"/>
          <w:sz w:val="24"/>
          <w:szCs w:val="24"/>
          <w:lang w:eastAsia="pl-PL"/>
        </w:rPr>
        <w:br/>
      </w:r>
      <w:r w:rsidRPr="002E4C11">
        <w:rPr>
          <w:rFonts w:ascii="Times New Roman" w:eastAsia="Times New Roman" w:hAnsi="Times New Roman" w:cs="Times New Roman"/>
          <w:b/>
          <w:bCs/>
          <w:sz w:val="24"/>
          <w:szCs w:val="24"/>
          <w:lang w:eastAsia="pl-PL"/>
        </w:rPr>
        <w:t xml:space="preserve">IV.1.1) Tryb udzielenia zamówienia: </w:t>
      </w:r>
      <w:r w:rsidRPr="002E4C11">
        <w:rPr>
          <w:rFonts w:ascii="Times New Roman" w:eastAsia="Times New Roman" w:hAnsi="Times New Roman" w:cs="Times New Roman"/>
          <w:sz w:val="24"/>
          <w:szCs w:val="24"/>
          <w:lang w:eastAsia="pl-PL"/>
        </w:rPr>
        <w:t xml:space="preserve">przetarg nieograniczony </w:t>
      </w:r>
      <w:r w:rsidRPr="002E4C11">
        <w:rPr>
          <w:rFonts w:ascii="Times New Roman" w:eastAsia="Times New Roman" w:hAnsi="Times New Roman" w:cs="Times New Roman"/>
          <w:sz w:val="24"/>
          <w:szCs w:val="24"/>
          <w:lang w:eastAsia="pl-PL"/>
        </w:rPr>
        <w:br/>
      </w:r>
      <w:r w:rsidRPr="002E4C11">
        <w:rPr>
          <w:rFonts w:ascii="Times New Roman" w:eastAsia="Times New Roman" w:hAnsi="Times New Roman" w:cs="Times New Roman"/>
          <w:b/>
          <w:bCs/>
          <w:sz w:val="24"/>
          <w:szCs w:val="24"/>
          <w:lang w:eastAsia="pl-PL"/>
        </w:rPr>
        <w:t>IV.1.2) Zamawiający żąda wniesienia wadium:</w:t>
      </w:r>
    </w:p>
    <w:p w:rsidR="002E4C11" w:rsidRPr="002E4C11" w:rsidRDefault="002E4C11" w:rsidP="002E4C11">
      <w:pPr>
        <w:spacing w:after="0" w:line="240" w:lineRule="auto"/>
        <w:rPr>
          <w:rFonts w:ascii="Times New Roman" w:eastAsia="Times New Roman" w:hAnsi="Times New Roman" w:cs="Times New Roman"/>
          <w:sz w:val="24"/>
          <w:szCs w:val="24"/>
          <w:lang w:eastAsia="pl-PL"/>
        </w:rPr>
      </w:pPr>
      <w:r w:rsidRPr="002E4C11">
        <w:rPr>
          <w:rFonts w:ascii="Times New Roman" w:eastAsia="Times New Roman" w:hAnsi="Times New Roman" w:cs="Times New Roman"/>
          <w:sz w:val="24"/>
          <w:szCs w:val="24"/>
          <w:lang w:eastAsia="pl-PL"/>
        </w:rPr>
        <w:t xml:space="preserve">nie </w:t>
      </w:r>
    </w:p>
    <w:p w:rsidR="002E4C11" w:rsidRPr="002E4C11" w:rsidRDefault="002E4C11" w:rsidP="002E4C11">
      <w:pPr>
        <w:spacing w:after="0" w:line="240" w:lineRule="auto"/>
        <w:rPr>
          <w:rFonts w:ascii="Times New Roman" w:eastAsia="Times New Roman" w:hAnsi="Times New Roman" w:cs="Times New Roman"/>
          <w:sz w:val="24"/>
          <w:szCs w:val="24"/>
          <w:lang w:eastAsia="pl-PL"/>
        </w:rPr>
      </w:pPr>
      <w:r w:rsidRPr="002E4C11">
        <w:rPr>
          <w:rFonts w:ascii="Times New Roman" w:eastAsia="Times New Roman" w:hAnsi="Times New Roman" w:cs="Times New Roman"/>
          <w:sz w:val="24"/>
          <w:szCs w:val="24"/>
          <w:lang w:eastAsia="pl-PL"/>
        </w:rPr>
        <w:br/>
      </w:r>
      <w:r w:rsidRPr="002E4C11">
        <w:rPr>
          <w:rFonts w:ascii="Times New Roman" w:eastAsia="Times New Roman" w:hAnsi="Times New Roman" w:cs="Times New Roman"/>
          <w:b/>
          <w:bCs/>
          <w:sz w:val="24"/>
          <w:szCs w:val="24"/>
          <w:lang w:eastAsia="pl-PL"/>
        </w:rPr>
        <w:t>IV.1.3) Przewiduje się udzielenie zaliczek na poczet wykonania zamówienia:</w:t>
      </w:r>
    </w:p>
    <w:p w:rsidR="002E4C11" w:rsidRPr="002E4C11" w:rsidRDefault="002E4C11" w:rsidP="002E4C11">
      <w:pPr>
        <w:spacing w:after="0" w:line="240" w:lineRule="auto"/>
        <w:rPr>
          <w:rFonts w:ascii="Times New Roman" w:eastAsia="Times New Roman" w:hAnsi="Times New Roman" w:cs="Times New Roman"/>
          <w:sz w:val="24"/>
          <w:szCs w:val="24"/>
          <w:lang w:eastAsia="pl-PL"/>
        </w:rPr>
      </w:pPr>
      <w:r w:rsidRPr="002E4C11">
        <w:rPr>
          <w:rFonts w:ascii="Times New Roman" w:eastAsia="Times New Roman" w:hAnsi="Times New Roman" w:cs="Times New Roman"/>
          <w:sz w:val="24"/>
          <w:szCs w:val="24"/>
          <w:lang w:eastAsia="pl-PL"/>
        </w:rPr>
        <w:t xml:space="preserve">nie </w:t>
      </w:r>
    </w:p>
    <w:p w:rsidR="002E4C11" w:rsidRPr="002E4C11" w:rsidRDefault="002E4C11" w:rsidP="002E4C11">
      <w:pPr>
        <w:spacing w:after="0" w:line="240" w:lineRule="auto"/>
        <w:rPr>
          <w:rFonts w:ascii="Times New Roman" w:eastAsia="Times New Roman" w:hAnsi="Times New Roman" w:cs="Times New Roman"/>
          <w:sz w:val="24"/>
          <w:szCs w:val="24"/>
          <w:lang w:eastAsia="pl-PL"/>
        </w:rPr>
      </w:pPr>
      <w:r w:rsidRPr="002E4C11">
        <w:rPr>
          <w:rFonts w:ascii="Times New Roman" w:eastAsia="Times New Roman" w:hAnsi="Times New Roman" w:cs="Times New Roman"/>
          <w:sz w:val="24"/>
          <w:szCs w:val="24"/>
          <w:lang w:eastAsia="pl-PL"/>
        </w:rPr>
        <w:br/>
      </w:r>
      <w:r w:rsidRPr="002E4C11">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2E4C11" w:rsidRPr="002E4C11" w:rsidRDefault="002E4C11" w:rsidP="002E4C11">
      <w:pPr>
        <w:spacing w:after="0" w:line="240" w:lineRule="auto"/>
        <w:rPr>
          <w:rFonts w:ascii="Times New Roman" w:eastAsia="Times New Roman" w:hAnsi="Times New Roman" w:cs="Times New Roman"/>
          <w:sz w:val="24"/>
          <w:szCs w:val="24"/>
          <w:lang w:eastAsia="pl-PL"/>
        </w:rPr>
      </w:pPr>
      <w:r w:rsidRPr="002E4C11">
        <w:rPr>
          <w:rFonts w:ascii="Times New Roman" w:eastAsia="Times New Roman" w:hAnsi="Times New Roman" w:cs="Times New Roman"/>
          <w:sz w:val="24"/>
          <w:szCs w:val="24"/>
          <w:lang w:eastAsia="pl-PL"/>
        </w:rPr>
        <w:t xml:space="preserve">nie </w:t>
      </w:r>
      <w:r w:rsidRPr="002E4C11">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2E4C11">
        <w:rPr>
          <w:rFonts w:ascii="Times New Roman" w:eastAsia="Times New Roman" w:hAnsi="Times New Roman" w:cs="Times New Roman"/>
          <w:sz w:val="24"/>
          <w:szCs w:val="24"/>
          <w:lang w:eastAsia="pl-PL"/>
        </w:rPr>
        <w:br/>
        <w:t xml:space="preserve">nie </w:t>
      </w:r>
      <w:r w:rsidRPr="002E4C11">
        <w:rPr>
          <w:rFonts w:ascii="Times New Roman" w:eastAsia="Times New Roman" w:hAnsi="Times New Roman" w:cs="Times New Roman"/>
          <w:sz w:val="24"/>
          <w:szCs w:val="24"/>
          <w:lang w:eastAsia="pl-PL"/>
        </w:rPr>
        <w:br/>
        <w:t xml:space="preserve">Informacje dodatkowe: </w:t>
      </w:r>
    </w:p>
    <w:p w:rsidR="002E4C11" w:rsidRPr="002E4C11" w:rsidRDefault="002E4C11" w:rsidP="002E4C11">
      <w:pPr>
        <w:spacing w:after="0" w:line="240" w:lineRule="auto"/>
        <w:rPr>
          <w:rFonts w:ascii="Times New Roman" w:eastAsia="Times New Roman" w:hAnsi="Times New Roman" w:cs="Times New Roman"/>
          <w:sz w:val="24"/>
          <w:szCs w:val="24"/>
          <w:lang w:eastAsia="pl-PL"/>
        </w:rPr>
      </w:pPr>
      <w:r w:rsidRPr="002E4C11">
        <w:rPr>
          <w:rFonts w:ascii="Times New Roman" w:eastAsia="Times New Roman" w:hAnsi="Times New Roman" w:cs="Times New Roman"/>
          <w:sz w:val="24"/>
          <w:szCs w:val="24"/>
          <w:lang w:eastAsia="pl-PL"/>
        </w:rPr>
        <w:lastRenderedPageBreak/>
        <w:br/>
      </w:r>
      <w:r w:rsidRPr="002E4C11">
        <w:rPr>
          <w:rFonts w:ascii="Times New Roman" w:eastAsia="Times New Roman" w:hAnsi="Times New Roman" w:cs="Times New Roman"/>
          <w:b/>
          <w:bCs/>
          <w:sz w:val="24"/>
          <w:szCs w:val="24"/>
          <w:lang w:eastAsia="pl-PL"/>
        </w:rPr>
        <w:t xml:space="preserve">IV.1.5.) Wymaga się złożenia oferty wariantowej: </w:t>
      </w:r>
    </w:p>
    <w:p w:rsidR="002E4C11" w:rsidRPr="002E4C11" w:rsidRDefault="002E4C11" w:rsidP="002E4C11">
      <w:pPr>
        <w:spacing w:after="0" w:line="240" w:lineRule="auto"/>
        <w:rPr>
          <w:rFonts w:ascii="Times New Roman" w:eastAsia="Times New Roman" w:hAnsi="Times New Roman" w:cs="Times New Roman"/>
          <w:sz w:val="24"/>
          <w:szCs w:val="24"/>
          <w:lang w:eastAsia="pl-PL"/>
        </w:rPr>
      </w:pPr>
      <w:r w:rsidRPr="002E4C11">
        <w:rPr>
          <w:rFonts w:ascii="Times New Roman" w:eastAsia="Times New Roman" w:hAnsi="Times New Roman" w:cs="Times New Roman"/>
          <w:sz w:val="24"/>
          <w:szCs w:val="24"/>
          <w:lang w:eastAsia="pl-PL"/>
        </w:rPr>
        <w:t xml:space="preserve">nie </w:t>
      </w:r>
      <w:r w:rsidRPr="002E4C11">
        <w:rPr>
          <w:rFonts w:ascii="Times New Roman" w:eastAsia="Times New Roman" w:hAnsi="Times New Roman" w:cs="Times New Roman"/>
          <w:sz w:val="24"/>
          <w:szCs w:val="24"/>
          <w:lang w:eastAsia="pl-PL"/>
        </w:rPr>
        <w:br/>
        <w:t xml:space="preserve">Dopuszcza się złożenie oferty wariantowej </w:t>
      </w:r>
      <w:r w:rsidRPr="002E4C11">
        <w:rPr>
          <w:rFonts w:ascii="Times New Roman" w:eastAsia="Times New Roman" w:hAnsi="Times New Roman" w:cs="Times New Roman"/>
          <w:sz w:val="24"/>
          <w:szCs w:val="24"/>
          <w:lang w:eastAsia="pl-PL"/>
        </w:rPr>
        <w:br/>
        <w:t xml:space="preserve">nie </w:t>
      </w:r>
      <w:r w:rsidRPr="002E4C11">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2E4C11">
        <w:rPr>
          <w:rFonts w:ascii="Times New Roman" w:eastAsia="Times New Roman" w:hAnsi="Times New Roman" w:cs="Times New Roman"/>
          <w:sz w:val="24"/>
          <w:szCs w:val="24"/>
          <w:lang w:eastAsia="pl-PL"/>
        </w:rPr>
        <w:br/>
        <w:t xml:space="preserve">nie </w:t>
      </w:r>
    </w:p>
    <w:p w:rsidR="002E4C11" w:rsidRPr="002E4C11" w:rsidRDefault="002E4C11" w:rsidP="002E4C11">
      <w:pPr>
        <w:spacing w:after="0" w:line="240" w:lineRule="auto"/>
        <w:rPr>
          <w:rFonts w:ascii="Times New Roman" w:eastAsia="Times New Roman" w:hAnsi="Times New Roman" w:cs="Times New Roman"/>
          <w:sz w:val="24"/>
          <w:szCs w:val="24"/>
          <w:lang w:eastAsia="pl-PL"/>
        </w:rPr>
      </w:pPr>
      <w:r w:rsidRPr="002E4C11">
        <w:rPr>
          <w:rFonts w:ascii="Times New Roman" w:eastAsia="Times New Roman" w:hAnsi="Times New Roman" w:cs="Times New Roman"/>
          <w:sz w:val="24"/>
          <w:szCs w:val="24"/>
          <w:lang w:eastAsia="pl-PL"/>
        </w:rPr>
        <w:br/>
      </w:r>
      <w:r w:rsidRPr="002E4C11">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2E4C11">
        <w:rPr>
          <w:rFonts w:ascii="Times New Roman" w:eastAsia="Times New Roman" w:hAnsi="Times New Roman" w:cs="Times New Roman"/>
          <w:sz w:val="24"/>
          <w:szCs w:val="24"/>
          <w:lang w:eastAsia="pl-PL"/>
        </w:rPr>
        <w:br/>
      </w:r>
      <w:r w:rsidRPr="002E4C11">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2E4C11" w:rsidRPr="002E4C11" w:rsidRDefault="002E4C11" w:rsidP="002E4C11">
      <w:pPr>
        <w:spacing w:after="0" w:line="240" w:lineRule="auto"/>
        <w:rPr>
          <w:rFonts w:ascii="Times New Roman" w:eastAsia="Times New Roman" w:hAnsi="Times New Roman" w:cs="Times New Roman"/>
          <w:sz w:val="24"/>
          <w:szCs w:val="24"/>
          <w:lang w:eastAsia="pl-PL"/>
        </w:rPr>
      </w:pPr>
      <w:r w:rsidRPr="002E4C11">
        <w:rPr>
          <w:rFonts w:ascii="Times New Roman" w:eastAsia="Times New Roman" w:hAnsi="Times New Roman" w:cs="Times New Roman"/>
          <w:sz w:val="24"/>
          <w:szCs w:val="24"/>
          <w:lang w:eastAsia="pl-PL"/>
        </w:rPr>
        <w:t>Liczba wykonawców  </w:t>
      </w:r>
      <w:r w:rsidRPr="002E4C11">
        <w:rPr>
          <w:rFonts w:ascii="Times New Roman" w:eastAsia="Times New Roman" w:hAnsi="Times New Roman" w:cs="Times New Roman"/>
          <w:sz w:val="24"/>
          <w:szCs w:val="24"/>
          <w:lang w:eastAsia="pl-PL"/>
        </w:rPr>
        <w:br/>
        <w:t xml:space="preserve">Przewidywana minimalna liczba wykonawców </w:t>
      </w:r>
      <w:r w:rsidRPr="002E4C11">
        <w:rPr>
          <w:rFonts w:ascii="Times New Roman" w:eastAsia="Times New Roman" w:hAnsi="Times New Roman" w:cs="Times New Roman"/>
          <w:sz w:val="24"/>
          <w:szCs w:val="24"/>
          <w:lang w:eastAsia="pl-PL"/>
        </w:rPr>
        <w:br/>
        <w:t>Maksymalna liczba wykonawców  </w:t>
      </w:r>
      <w:r w:rsidRPr="002E4C11">
        <w:rPr>
          <w:rFonts w:ascii="Times New Roman" w:eastAsia="Times New Roman" w:hAnsi="Times New Roman" w:cs="Times New Roman"/>
          <w:sz w:val="24"/>
          <w:szCs w:val="24"/>
          <w:lang w:eastAsia="pl-PL"/>
        </w:rPr>
        <w:br/>
        <w:t xml:space="preserve">Kryteria selekcji wykonawców: </w:t>
      </w:r>
    </w:p>
    <w:p w:rsidR="002E4C11" w:rsidRPr="002E4C11" w:rsidRDefault="002E4C11" w:rsidP="002E4C11">
      <w:pPr>
        <w:spacing w:after="0" w:line="240" w:lineRule="auto"/>
        <w:rPr>
          <w:rFonts w:ascii="Times New Roman" w:eastAsia="Times New Roman" w:hAnsi="Times New Roman" w:cs="Times New Roman"/>
          <w:sz w:val="24"/>
          <w:szCs w:val="24"/>
          <w:lang w:eastAsia="pl-PL"/>
        </w:rPr>
      </w:pPr>
      <w:r w:rsidRPr="002E4C11">
        <w:rPr>
          <w:rFonts w:ascii="Times New Roman" w:eastAsia="Times New Roman" w:hAnsi="Times New Roman" w:cs="Times New Roman"/>
          <w:sz w:val="24"/>
          <w:szCs w:val="24"/>
          <w:lang w:eastAsia="pl-PL"/>
        </w:rPr>
        <w:br/>
      </w:r>
      <w:r w:rsidRPr="002E4C11">
        <w:rPr>
          <w:rFonts w:ascii="Times New Roman" w:eastAsia="Times New Roman" w:hAnsi="Times New Roman" w:cs="Times New Roman"/>
          <w:b/>
          <w:bCs/>
          <w:sz w:val="24"/>
          <w:szCs w:val="24"/>
          <w:lang w:eastAsia="pl-PL"/>
        </w:rPr>
        <w:t xml:space="preserve">IV.1.7) Informacje na temat umowy ramowej lub dynamicznego systemu zakupów: </w:t>
      </w:r>
    </w:p>
    <w:p w:rsidR="002E4C11" w:rsidRPr="002E4C11" w:rsidRDefault="002E4C11" w:rsidP="002E4C11">
      <w:pPr>
        <w:spacing w:after="0" w:line="240" w:lineRule="auto"/>
        <w:rPr>
          <w:rFonts w:ascii="Times New Roman" w:eastAsia="Times New Roman" w:hAnsi="Times New Roman" w:cs="Times New Roman"/>
          <w:sz w:val="24"/>
          <w:szCs w:val="24"/>
          <w:lang w:eastAsia="pl-PL"/>
        </w:rPr>
      </w:pPr>
      <w:r w:rsidRPr="002E4C11">
        <w:rPr>
          <w:rFonts w:ascii="Times New Roman" w:eastAsia="Times New Roman" w:hAnsi="Times New Roman" w:cs="Times New Roman"/>
          <w:sz w:val="24"/>
          <w:szCs w:val="24"/>
          <w:lang w:eastAsia="pl-PL"/>
        </w:rPr>
        <w:t xml:space="preserve">Umowa ramowa będzie zawarta: </w:t>
      </w:r>
      <w:r w:rsidRPr="002E4C11">
        <w:rPr>
          <w:rFonts w:ascii="Times New Roman" w:eastAsia="Times New Roman" w:hAnsi="Times New Roman" w:cs="Times New Roman"/>
          <w:sz w:val="24"/>
          <w:szCs w:val="24"/>
          <w:lang w:eastAsia="pl-PL"/>
        </w:rPr>
        <w:br/>
      </w:r>
      <w:r w:rsidRPr="002E4C11">
        <w:rPr>
          <w:rFonts w:ascii="Times New Roman" w:eastAsia="Times New Roman" w:hAnsi="Times New Roman" w:cs="Times New Roman"/>
          <w:sz w:val="24"/>
          <w:szCs w:val="24"/>
          <w:lang w:eastAsia="pl-PL"/>
        </w:rPr>
        <w:br/>
        <w:t xml:space="preserve">Czy przewiduje się ograniczenie liczby uczestników umowy ramowej: </w:t>
      </w:r>
      <w:r w:rsidRPr="002E4C11">
        <w:rPr>
          <w:rFonts w:ascii="Times New Roman" w:eastAsia="Times New Roman" w:hAnsi="Times New Roman" w:cs="Times New Roman"/>
          <w:sz w:val="24"/>
          <w:szCs w:val="24"/>
          <w:lang w:eastAsia="pl-PL"/>
        </w:rPr>
        <w:br/>
        <w:t xml:space="preserve">nie </w:t>
      </w:r>
      <w:r w:rsidRPr="002E4C11">
        <w:rPr>
          <w:rFonts w:ascii="Times New Roman" w:eastAsia="Times New Roman" w:hAnsi="Times New Roman" w:cs="Times New Roman"/>
          <w:sz w:val="24"/>
          <w:szCs w:val="24"/>
          <w:lang w:eastAsia="pl-PL"/>
        </w:rPr>
        <w:br/>
        <w:t xml:space="preserve">Informacje dodatkowe: </w:t>
      </w:r>
      <w:r w:rsidRPr="002E4C11">
        <w:rPr>
          <w:rFonts w:ascii="Times New Roman" w:eastAsia="Times New Roman" w:hAnsi="Times New Roman" w:cs="Times New Roman"/>
          <w:sz w:val="24"/>
          <w:szCs w:val="24"/>
          <w:lang w:eastAsia="pl-PL"/>
        </w:rPr>
        <w:br/>
      </w:r>
      <w:r w:rsidRPr="002E4C11">
        <w:rPr>
          <w:rFonts w:ascii="Times New Roman" w:eastAsia="Times New Roman" w:hAnsi="Times New Roman" w:cs="Times New Roman"/>
          <w:sz w:val="24"/>
          <w:szCs w:val="24"/>
          <w:lang w:eastAsia="pl-PL"/>
        </w:rPr>
        <w:br/>
        <w:t xml:space="preserve">Zamówienie obejmuje ustanowienie dynamicznego systemu zakupów: </w:t>
      </w:r>
      <w:r w:rsidRPr="002E4C11">
        <w:rPr>
          <w:rFonts w:ascii="Times New Roman" w:eastAsia="Times New Roman" w:hAnsi="Times New Roman" w:cs="Times New Roman"/>
          <w:sz w:val="24"/>
          <w:szCs w:val="24"/>
          <w:lang w:eastAsia="pl-PL"/>
        </w:rPr>
        <w:br/>
        <w:t xml:space="preserve">nie </w:t>
      </w:r>
      <w:r w:rsidRPr="002E4C11">
        <w:rPr>
          <w:rFonts w:ascii="Times New Roman" w:eastAsia="Times New Roman" w:hAnsi="Times New Roman" w:cs="Times New Roman"/>
          <w:sz w:val="24"/>
          <w:szCs w:val="24"/>
          <w:lang w:eastAsia="pl-PL"/>
        </w:rPr>
        <w:br/>
        <w:t xml:space="preserve">Informacje dodatkowe: </w:t>
      </w:r>
      <w:r w:rsidRPr="002E4C11">
        <w:rPr>
          <w:rFonts w:ascii="Times New Roman" w:eastAsia="Times New Roman" w:hAnsi="Times New Roman" w:cs="Times New Roman"/>
          <w:sz w:val="24"/>
          <w:szCs w:val="24"/>
          <w:lang w:eastAsia="pl-PL"/>
        </w:rPr>
        <w:br/>
      </w:r>
      <w:r w:rsidRPr="002E4C11">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2E4C11">
        <w:rPr>
          <w:rFonts w:ascii="Times New Roman" w:eastAsia="Times New Roman" w:hAnsi="Times New Roman" w:cs="Times New Roman"/>
          <w:sz w:val="24"/>
          <w:szCs w:val="24"/>
          <w:lang w:eastAsia="pl-PL"/>
        </w:rPr>
        <w:br/>
        <w:t xml:space="preserve">nie </w:t>
      </w:r>
      <w:r w:rsidRPr="002E4C11">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2E4C11">
        <w:rPr>
          <w:rFonts w:ascii="Times New Roman" w:eastAsia="Times New Roman" w:hAnsi="Times New Roman" w:cs="Times New Roman"/>
          <w:sz w:val="24"/>
          <w:szCs w:val="24"/>
          <w:lang w:eastAsia="pl-PL"/>
        </w:rPr>
        <w:br/>
        <w:t xml:space="preserve">nie </w:t>
      </w:r>
    </w:p>
    <w:p w:rsidR="002E4C11" w:rsidRPr="002E4C11" w:rsidRDefault="002E4C11" w:rsidP="002E4C11">
      <w:pPr>
        <w:spacing w:after="0" w:line="240" w:lineRule="auto"/>
        <w:rPr>
          <w:rFonts w:ascii="Times New Roman" w:eastAsia="Times New Roman" w:hAnsi="Times New Roman" w:cs="Times New Roman"/>
          <w:sz w:val="24"/>
          <w:szCs w:val="24"/>
          <w:lang w:eastAsia="pl-PL"/>
        </w:rPr>
      </w:pPr>
      <w:r w:rsidRPr="002E4C11">
        <w:rPr>
          <w:rFonts w:ascii="Times New Roman" w:eastAsia="Times New Roman" w:hAnsi="Times New Roman" w:cs="Times New Roman"/>
          <w:sz w:val="24"/>
          <w:szCs w:val="24"/>
          <w:lang w:eastAsia="pl-PL"/>
        </w:rPr>
        <w:br/>
      </w:r>
      <w:r w:rsidRPr="002E4C11">
        <w:rPr>
          <w:rFonts w:ascii="Times New Roman" w:eastAsia="Times New Roman" w:hAnsi="Times New Roman" w:cs="Times New Roman"/>
          <w:b/>
          <w:bCs/>
          <w:sz w:val="24"/>
          <w:szCs w:val="24"/>
          <w:lang w:eastAsia="pl-PL"/>
        </w:rPr>
        <w:t xml:space="preserve">IV.1.8) Aukcja elektroniczna </w:t>
      </w:r>
      <w:r w:rsidRPr="002E4C11">
        <w:rPr>
          <w:rFonts w:ascii="Times New Roman" w:eastAsia="Times New Roman" w:hAnsi="Times New Roman" w:cs="Times New Roman"/>
          <w:sz w:val="24"/>
          <w:szCs w:val="24"/>
          <w:lang w:eastAsia="pl-PL"/>
        </w:rPr>
        <w:br/>
      </w:r>
      <w:r w:rsidRPr="002E4C11">
        <w:rPr>
          <w:rFonts w:ascii="Times New Roman" w:eastAsia="Times New Roman" w:hAnsi="Times New Roman" w:cs="Times New Roman"/>
          <w:b/>
          <w:bCs/>
          <w:sz w:val="24"/>
          <w:szCs w:val="24"/>
          <w:lang w:eastAsia="pl-PL"/>
        </w:rPr>
        <w:t xml:space="preserve">Przewidziane jest przeprowadzenie aukcji elektronicznej </w:t>
      </w:r>
      <w:r w:rsidRPr="002E4C11">
        <w:rPr>
          <w:rFonts w:ascii="Times New Roman" w:eastAsia="Times New Roman" w:hAnsi="Times New Roman" w:cs="Times New Roman"/>
          <w:i/>
          <w:iCs/>
          <w:sz w:val="24"/>
          <w:szCs w:val="24"/>
          <w:lang w:eastAsia="pl-PL"/>
        </w:rPr>
        <w:t xml:space="preserve">(przetarg nieograniczony, przetarg ograniczony, negocjacje z ogłoszeniem) </w:t>
      </w:r>
      <w:r w:rsidRPr="002E4C11">
        <w:rPr>
          <w:rFonts w:ascii="Times New Roman" w:eastAsia="Times New Roman" w:hAnsi="Times New Roman" w:cs="Times New Roman"/>
          <w:sz w:val="24"/>
          <w:szCs w:val="24"/>
          <w:lang w:eastAsia="pl-PL"/>
        </w:rPr>
        <w:t xml:space="preserve">nie </w:t>
      </w:r>
      <w:r w:rsidRPr="002E4C11">
        <w:rPr>
          <w:rFonts w:ascii="Times New Roman" w:eastAsia="Times New Roman" w:hAnsi="Times New Roman" w:cs="Times New Roman"/>
          <w:sz w:val="24"/>
          <w:szCs w:val="24"/>
          <w:lang w:eastAsia="pl-PL"/>
        </w:rPr>
        <w:br/>
      </w:r>
      <w:r w:rsidRPr="002E4C11">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2E4C11">
        <w:rPr>
          <w:rFonts w:ascii="Times New Roman" w:eastAsia="Times New Roman" w:hAnsi="Times New Roman" w:cs="Times New Roman"/>
          <w:sz w:val="24"/>
          <w:szCs w:val="24"/>
          <w:lang w:eastAsia="pl-PL"/>
        </w:rPr>
        <w:br/>
      </w:r>
      <w:r w:rsidRPr="002E4C11">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2E4C11">
        <w:rPr>
          <w:rFonts w:ascii="Times New Roman" w:eastAsia="Times New Roman" w:hAnsi="Times New Roman" w:cs="Times New Roman"/>
          <w:sz w:val="24"/>
          <w:szCs w:val="24"/>
          <w:lang w:eastAsia="pl-PL"/>
        </w:rPr>
        <w:br/>
        <w:t xml:space="preserve">nie </w:t>
      </w:r>
      <w:r w:rsidRPr="002E4C11">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2E4C11">
        <w:rPr>
          <w:rFonts w:ascii="Times New Roman" w:eastAsia="Times New Roman" w:hAnsi="Times New Roman" w:cs="Times New Roman"/>
          <w:sz w:val="24"/>
          <w:szCs w:val="24"/>
          <w:lang w:eastAsia="pl-PL"/>
        </w:rPr>
        <w:br/>
        <w:t xml:space="preserve">Informacje dotyczące przebiegu aukcji elektronicznej: </w:t>
      </w:r>
      <w:r w:rsidRPr="002E4C11">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2E4C11">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2E4C11">
        <w:rPr>
          <w:rFonts w:ascii="Times New Roman" w:eastAsia="Times New Roman" w:hAnsi="Times New Roman" w:cs="Times New Roman"/>
          <w:sz w:val="24"/>
          <w:szCs w:val="24"/>
          <w:lang w:eastAsia="pl-PL"/>
        </w:rPr>
        <w:br/>
      </w:r>
      <w:r w:rsidRPr="002E4C11">
        <w:rPr>
          <w:rFonts w:ascii="Times New Roman" w:eastAsia="Times New Roman" w:hAnsi="Times New Roman" w:cs="Times New Roman"/>
          <w:sz w:val="24"/>
          <w:szCs w:val="24"/>
          <w:lang w:eastAsia="pl-PL"/>
        </w:rPr>
        <w:lastRenderedPageBreak/>
        <w:t xml:space="preserve">Wymagania dotyczące rejestracji i identyfikacji wykonawców w aukcji elektronicznej: </w:t>
      </w:r>
      <w:r w:rsidRPr="002E4C11">
        <w:rPr>
          <w:rFonts w:ascii="Times New Roman" w:eastAsia="Times New Roman" w:hAnsi="Times New Roman" w:cs="Times New Roman"/>
          <w:sz w:val="24"/>
          <w:szCs w:val="24"/>
          <w:lang w:eastAsia="pl-PL"/>
        </w:rPr>
        <w:br/>
        <w:t xml:space="preserve">Informacje o liczbie etapów aukcji elektronicznej i czasie ich trwania: </w:t>
      </w:r>
    </w:p>
    <w:p w:rsidR="002E4C11" w:rsidRPr="002E4C11" w:rsidRDefault="002E4C11" w:rsidP="002E4C11">
      <w:pPr>
        <w:spacing w:after="0" w:line="240" w:lineRule="auto"/>
        <w:rPr>
          <w:rFonts w:ascii="Times New Roman" w:eastAsia="Times New Roman" w:hAnsi="Times New Roman" w:cs="Times New Roman"/>
          <w:sz w:val="24"/>
          <w:szCs w:val="24"/>
          <w:lang w:eastAsia="pl-PL"/>
        </w:rPr>
      </w:pPr>
      <w:r w:rsidRPr="002E4C11">
        <w:rPr>
          <w:rFonts w:ascii="Times New Roman" w:eastAsia="Times New Roman" w:hAnsi="Times New Roman" w:cs="Times New Roman"/>
          <w:sz w:val="24"/>
          <w:szCs w:val="24"/>
          <w:lang w:eastAsia="pl-PL"/>
        </w:rPr>
        <w:t xml:space="preserve">Aukcja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2E4C11" w:rsidRPr="002E4C11" w:rsidTr="002E4C11">
        <w:trPr>
          <w:tblCellSpacing w:w="15" w:type="dxa"/>
        </w:trPr>
        <w:tc>
          <w:tcPr>
            <w:tcW w:w="0" w:type="auto"/>
            <w:vAlign w:val="center"/>
            <w:hideMark/>
          </w:tcPr>
          <w:p w:rsidR="002E4C11" w:rsidRPr="002E4C11" w:rsidRDefault="002E4C11" w:rsidP="002E4C11">
            <w:pPr>
              <w:spacing w:after="0" w:line="240" w:lineRule="auto"/>
              <w:rPr>
                <w:rFonts w:ascii="Times New Roman" w:eastAsia="Times New Roman" w:hAnsi="Times New Roman" w:cs="Times New Roman"/>
                <w:sz w:val="24"/>
                <w:szCs w:val="24"/>
                <w:lang w:eastAsia="pl-PL"/>
              </w:rPr>
            </w:pPr>
            <w:r w:rsidRPr="002E4C11">
              <w:rPr>
                <w:rFonts w:ascii="Times New Roman" w:eastAsia="Times New Roman" w:hAnsi="Times New Roman" w:cs="Times New Roman"/>
                <w:sz w:val="24"/>
                <w:szCs w:val="24"/>
                <w:lang w:eastAsia="pl-PL"/>
              </w:rPr>
              <w:t>etap nr</w:t>
            </w:r>
          </w:p>
        </w:tc>
        <w:tc>
          <w:tcPr>
            <w:tcW w:w="0" w:type="auto"/>
            <w:vAlign w:val="center"/>
            <w:hideMark/>
          </w:tcPr>
          <w:p w:rsidR="002E4C11" w:rsidRPr="002E4C11" w:rsidRDefault="002E4C11" w:rsidP="002E4C11">
            <w:pPr>
              <w:spacing w:after="0" w:line="240" w:lineRule="auto"/>
              <w:rPr>
                <w:rFonts w:ascii="Times New Roman" w:eastAsia="Times New Roman" w:hAnsi="Times New Roman" w:cs="Times New Roman"/>
                <w:sz w:val="24"/>
                <w:szCs w:val="24"/>
                <w:lang w:eastAsia="pl-PL"/>
              </w:rPr>
            </w:pPr>
            <w:r w:rsidRPr="002E4C11">
              <w:rPr>
                <w:rFonts w:ascii="Times New Roman" w:eastAsia="Times New Roman" w:hAnsi="Times New Roman" w:cs="Times New Roman"/>
                <w:sz w:val="24"/>
                <w:szCs w:val="24"/>
                <w:lang w:eastAsia="pl-PL"/>
              </w:rPr>
              <w:t>czas trwania etapu</w:t>
            </w:r>
          </w:p>
        </w:tc>
      </w:tr>
      <w:tr w:rsidR="002E4C11" w:rsidRPr="002E4C11" w:rsidTr="002E4C11">
        <w:trPr>
          <w:tblCellSpacing w:w="15" w:type="dxa"/>
        </w:trPr>
        <w:tc>
          <w:tcPr>
            <w:tcW w:w="0" w:type="auto"/>
            <w:vAlign w:val="center"/>
            <w:hideMark/>
          </w:tcPr>
          <w:p w:rsidR="002E4C11" w:rsidRPr="002E4C11" w:rsidRDefault="002E4C11" w:rsidP="002E4C11">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2E4C11" w:rsidRPr="002E4C11" w:rsidRDefault="002E4C11" w:rsidP="002E4C11">
            <w:pPr>
              <w:spacing w:after="0" w:line="240" w:lineRule="auto"/>
              <w:rPr>
                <w:rFonts w:ascii="Times New Roman" w:eastAsia="Times New Roman" w:hAnsi="Times New Roman" w:cs="Times New Roman"/>
                <w:sz w:val="24"/>
                <w:szCs w:val="24"/>
                <w:lang w:eastAsia="pl-PL"/>
              </w:rPr>
            </w:pPr>
          </w:p>
        </w:tc>
      </w:tr>
    </w:tbl>
    <w:p w:rsidR="002E4C11" w:rsidRPr="002E4C11" w:rsidRDefault="002E4C11" w:rsidP="002E4C11">
      <w:pPr>
        <w:spacing w:after="0" w:line="240" w:lineRule="auto"/>
        <w:rPr>
          <w:rFonts w:ascii="Times New Roman" w:eastAsia="Times New Roman" w:hAnsi="Times New Roman" w:cs="Times New Roman"/>
          <w:sz w:val="24"/>
          <w:szCs w:val="24"/>
          <w:lang w:eastAsia="pl-PL"/>
        </w:rPr>
      </w:pPr>
      <w:r w:rsidRPr="002E4C11">
        <w:rPr>
          <w:rFonts w:ascii="Times New Roman" w:eastAsia="Times New Roman" w:hAnsi="Times New Roman" w:cs="Times New Roman"/>
          <w:sz w:val="24"/>
          <w:szCs w:val="24"/>
          <w:lang w:eastAsia="pl-PL"/>
        </w:rPr>
        <w:br/>
        <w:t xml:space="preserve">Czy wykonawcy, którzy nie złożyli nowych postąpień, zostaną zakwalifikowani do następnego etapu: nie </w:t>
      </w:r>
      <w:r w:rsidRPr="002E4C11">
        <w:rPr>
          <w:rFonts w:ascii="Times New Roman" w:eastAsia="Times New Roman" w:hAnsi="Times New Roman" w:cs="Times New Roman"/>
          <w:sz w:val="24"/>
          <w:szCs w:val="24"/>
          <w:lang w:eastAsia="pl-PL"/>
        </w:rPr>
        <w:br/>
        <w:t xml:space="preserve">Warunki zamknięcia aukcji elektronicznej: </w:t>
      </w:r>
    </w:p>
    <w:p w:rsidR="002E4C11" w:rsidRPr="002E4C11" w:rsidRDefault="002E4C11" w:rsidP="002E4C11">
      <w:pPr>
        <w:spacing w:after="0" w:line="240" w:lineRule="auto"/>
        <w:rPr>
          <w:rFonts w:ascii="Times New Roman" w:eastAsia="Times New Roman" w:hAnsi="Times New Roman" w:cs="Times New Roman"/>
          <w:sz w:val="24"/>
          <w:szCs w:val="24"/>
          <w:lang w:eastAsia="pl-PL"/>
        </w:rPr>
      </w:pPr>
      <w:r w:rsidRPr="002E4C11">
        <w:rPr>
          <w:rFonts w:ascii="Times New Roman" w:eastAsia="Times New Roman" w:hAnsi="Times New Roman" w:cs="Times New Roman"/>
          <w:sz w:val="24"/>
          <w:szCs w:val="24"/>
          <w:lang w:eastAsia="pl-PL"/>
        </w:rPr>
        <w:br/>
      </w:r>
      <w:r w:rsidRPr="002E4C11">
        <w:rPr>
          <w:rFonts w:ascii="Times New Roman" w:eastAsia="Times New Roman" w:hAnsi="Times New Roman" w:cs="Times New Roman"/>
          <w:b/>
          <w:bCs/>
          <w:sz w:val="24"/>
          <w:szCs w:val="24"/>
          <w:lang w:eastAsia="pl-PL"/>
        </w:rPr>
        <w:t xml:space="preserve">IV.2) KRYTERIA OCENY OFERT </w:t>
      </w:r>
      <w:r w:rsidRPr="002E4C11">
        <w:rPr>
          <w:rFonts w:ascii="Times New Roman" w:eastAsia="Times New Roman" w:hAnsi="Times New Roman" w:cs="Times New Roman"/>
          <w:sz w:val="24"/>
          <w:szCs w:val="24"/>
          <w:lang w:eastAsia="pl-PL"/>
        </w:rPr>
        <w:br/>
      </w:r>
      <w:r w:rsidRPr="002E4C11">
        <w:rPr>
          <w:rFonts w:ascii="Times New Roman" w:eastAsia="Times New Roman" w:hAnsi="Times New Roman" w:cs="Times New Roman"/>
          <w:b/>
          <w:bCs/>
          <w:sz w:val="24"/>
          <w:szCs w:val="24"/>
          <w:lang w:eastAsia="pl-PL"/>
        </w:rPr>
        <w:t xml:space="preserve">IV.2.1) Kryteria oceny ofert: </w:t>
      </w:r>
      <w:r w:rsidRPr="002E4C11">
        <w:rPr>
          <w:rFonts w:ascii="Times New Roman" w:eastAsia="Times New Roman" w:hAnsi="Times New Roman" w:cs="Times New Roman"/>
          <w:sz w:val="24"/>
          <w:szCs w:val="24"/>
          <w:lang w:eastAsia="pl-PL"/>
        </w:rPr>
        <w:br/>
      </w:r>
      <w:r w:rsidRPr="002E4C11">
        <w:rPr>
          <w:rFonts w:ascii="Times New Roman" w:eastAsia="Times New Roman" w:hAnsi="Times New Roman" w:cs="Times New Roman"/>
          <w:b/>
          <w:bCs/>
          <w:sz w:val="24"/>
          <w:szCs w:val="24"/>
          <w:lang w:eastAsia="pl-PL"/>
        </w:rPr>
        <w:t>IV.2.2) Kryteria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840"/>
        <w:gridCol w:w="1049"/>
      </w:tblGrid>
      <w:tr w:rsidR="002E4C11" w:rsidRPr="002E4C11" w:rsidTr="002E4C11">
        <w:trPr>
          <w:tblCellSpacing w:w="15" w:type="dxa"/>
        </w:trPr>
        <w:tc>
          <w:tcPr>
            <w:tcW w:w="0" w:type="auto"/>
            <w:vAlign w:val="center"/>
            <w:hideMark/>
          </w:tcPr>
          <w:p w:rsidR="002E4C11" w:rsidRPr="002E4C11" w:rsidRDefault="002E4C11" w:rsidP="002E4C11">
            <w:pPr>
              <w:spacing w:after="0" w:line="240" w:lineRule="auto"/>
              <w:rPr>
                <w:rFonts w:ascii="Times New Roman" w:eastAsia="Times New Roman" w:hAnsi="Times New Roman" w:cs="Times New Roman"/>
                <w:sz w:val="24"/>
                <w:szCs w:val="24"/>
                <w:lang w:eastAsia="pl-PL"/>
              </w:rPr>
            </w:pPr>
            <w:r w:rsidRPr="002E4C11">
              <w:rPr>
                <w:rFonts w:ascii="Times New Roman" w:eastAsia="Times New Roman" w:hAnsi="Times New Roman" w:cs="Times New Roman"/>
                <w:i/>
                <w:iCs/>
                <w:sz w:val="24"/>
                <w:szCs w:val="24"/>
                <w:lang w:eastAsia="pl-PL"/>
              </w:rPr>
              <w:t>Kryteria</w:t>
            </w:r>
          </w:p>
        </w:tc>
        <w:tc>
          <w:tcPr>
            <w:tcW w:w="0" w:type="auto"/>
            <w:vAlign w:val="center"/>
            <w:hideMark/>
          </w:tcPr>
          <w:p w:rsidR="002E4C11" w:rsidRPr="002E4C11" w:rsidRDefault="002E4C11" w:rsidP="002E4C11">
            <w:pPr>
              <w:spacing w:after="0" w:line="240" w:lineRule="auto"/>
              <w:rPr>
                <w:rFonts w:ascii="Times New Roman" w:eastAsia="Times New Roman" w:hAnsi="Times New Roman" w:cs="Times New Roman"/>
                <w:sz w:val="24"/>
                <w:szCs w:val="24"/>
                <w:lang w:eastAsia="pl-PL"/>
              </w:rPr>
            </w:pPr>
            <w:r w:rsidRPr="002E4C11">
              <w:rPr>
                <w:rFonts w:ascii="Times New Roman" w:eastAsia="Times New Roman" w:hAnsi="Times New Roman" w:cs="Times New Roman"/>
                <w:i/>
                <w:iCs/>
                <w:sz w:val="24"/>
                <w:szCs w:val="24"/>
                <w:lang w:eastAsia="pl-PL"/>
              </w:rPr>
              <w:t>Znaczenie</w:t>
            </w:r>
          </w:p>
        </w:tc>
      </w:tr>
      <w:tr w:rsidR="002E4C11" w:rsidRPr="002E4C11" w:rsidTr="002E4C11">
        <w:trPr>
          <w:tblCellSpacing w:w="15" w:type="dxa"/>
        </w:trPr>
        <w:tc>
          <w:tcPr>
            <w:tcW w:w="0" w:type="auto"/>
            <w:vAlign w:val="center"/>
            <w:hideMark/>
          </w:tcPr>
          <w:p w:rsidR="002E4C11" w:rsidRPr="002E4C11" w:rsidRDefault="002E4C11" w:rsidP="002E4C11">
            <w:pPr>
              <w:spacing w:after="0" w:line="240" w:lineRule="auto"/>
              <w:rPr>
                <w:rFonts w:ascii="Times New Roman" w:eastAsia="Times New Roman" w:hAnsi="Times New Roman" w:cs="Times New Roman"/>
                <w:sz w:val="24"/>
                <w:szCs w:val="24"/>
                <w:lang w:eastAsia="pl-PL"/>
              </w:rPr>
            </w:pPr>
            <w:r w:rsidRPr="002E4C11">
              <w:rPr>
                <w:rFonts w:ascii="Times New Roman" w:eastAsia="Times New Roman" w:hAnsi="Times New Roman" w:cs="Times New Roman"/>
                <w:sz w:val="24"/>
                <w:szCs w:val="24"/>
                <w:lang w:eastAsia="pl-PL"/>
              </w:rPr>
              <w:t>Cena</w:t>
            </w:r>
          </w:p>
        </w:tc>
        <w:tc>
          <w:tcPr>
            <w:tcW w:w="0" w:type="auto"/>
            <w:vAlign w:val="center"/>
            <w:hideMark/>
          </w:tcPr>
          <w:p w:rsidR="002E4C11" w:rsidRPr="002E4C11" w:rsidRDefault="002E4C11" w:rsidP="002E4C11">
            <w:pPr>
              <w:spacing w:after="0" w:line="240" w:lineRule="auto"/>
              <w:rPr>
                <w:rFonts w:ascii="Times New Roman" w:eastAsia="Times New Roman" w:hAnsi="Times New Roman" w:cs="Times New Roman"/>
                <w:sz w:val="24"/>
                <w:szCs w:val="24"/>
                <w:lang w:eastAsia="pl-PL"/>
              </w:rPr>
            </w:pPr>
            <w:r w:rsidRPr="002E4C11">
              <w:rPr>
                <w:rFonts w:ascii="Times New Roman" w:eastAsia="Times New Roman" w:hAnsi="Times New Roman" w:cs="Times New Roman"/>
                <w:sz w:val="24"/>
                <w:szCs w:val="24"/>
                <w:lang w:eastAsia="pl-PL"/>
              </w:rPr>
              <w:t>60</w:t>
            </w:r>
          </w:p>
        </w:tc>
      </w:tr>
      <w:tr w:rsidR="002E4C11" w:rsidRPr="002E4C11" w:rsidTr="002E4C11">
        <w:trPr>
          <w:tblCellSpacing w:w="15" w:type="dxa"/>
        </w:trPr>
        <w:tc>
          <w:tcPr>
            <w:tcW w:w="0" w:type="auto"/>
            <w:vAlign w:val="center"/>
            <w:hideMark/>
          </w:tcPr>
          <w:p w:rsidR="002E4C11" w:rsidRPr="002E4C11" w:rsidRDefault="002E4C11" w:rsidP="002E4C11">
            <w:pPr>
              <w:spacing w:after="0" w:line="240" w:lineRule="auto"/>
              <w:rPr>
                <w:rFonts w:ascii="Times New Roman" w:eastAsia="Times New Roman" w:hAnsi="Times New Roman" w:cs="Times New Roman"/>
                <w:sz w:val="24"/>
                <w:szCs w:val="24"/>
                <w:lang w:eastAsia="pl-PL"/>
              </w:rPr>
            </w:pPr>
            <w:r w:rsidRPr="002E4C11">
              <w:rPr>
                <w:rFonts w:ascii="Times New Roman" w:eastAsia="Times New Roman" w:hAnsi="Times New Roman" w:cs="Times New Roman"/>
                <w:sz w:val="24"/>
                <w:szCs w:val="24"/>
                <w:lang w:eastAsia="pl-PL"/>
              </w:rPr>
              <w:t>Termin realizacji reklamacji ilościowej</w:t>
            </w:r>
          </w:p>
        </w:tc>
        <w:tc>
          <w:tcPr>
            <w:tcW w:w="0" w:type="auto"/>
            <w:vAlign w:val="center"/>
            <w:hideMark/>
          </w:tcPr>
          <w:p w:rsidR="002E4C11" w:rsidRPr="002E4C11" w:rsidRDefault="002E4C11" w:rsidP="002E4C11">
            <w:pPr>
              <w:spacing w:after="0" w:line="240" w:lineRule="auto"/>
              <w:rPr>
                <w:rFonts w:ascii="Times New Roman" w:eastAsia="Times New Roman" w:hAnsi="Times New Roman" w:cs="Times New Roman"/>
                <w:sz w:val="24"/>
                <w:szCs w:val="24"/>
                <w:lang w:eastAsia="pl-PL"/>
              </w:rPr>
            </w:pPr>
            <w:r w:rsidRPr="002E4C11">
              <w:rPr>
                <w:rFonts w:ascii="Times New Roman" w:eastAsia="Times New Roman" w:hAnsi="Times New Roman" w:cs="Times New Roman"/>
                <w:sz w:val="24"/>
                <w:szCs w:val="24"/>
                <w:lang w:eastAsia="pl-PL"/>
              </w:rPr>
              <w:t>20</w:t>
            </w:r>
          </w:p>
        </w:tc>
      </w:tr>
      <w:tr w:rsidR="002E4C11" w:rsidRPr="002E4C11" w:rsidTr="002E4C11">
        <w:trPr>
          <w:tblCellSpacing w:w="15" w:type="dxa"/>
        </w:trPr>
        <w:tc>
          <w:tcPr>
            <w:tcW w:w="0" w:type="auto"/>
            <w:vAlign w:val="center"/>
            <w:hideMark/>
          </w:tcPr>
          <w:p w:rsidR="002E4C11" w:rsidRPr="002E4C11" w:rsidRDefault="002E4C11" w:rsidP="002E4C11">
            <w:pPr>
              <w:spacing w:after="0" w:line="240" w:lineRule="auto"/>
              <w:rPr>
                <w:rFonts w:ascii="Times New Roman" w:eastAsia="Times New Roman" w:hAnsi="Times New Roman" w:cs="Times New Roman"/>
                <w:sz w:val="24"/>
                <w:szCs w:val="24"/>
                <w:lang w:eastAsia="pl-PL"/>
              </w:rPr>
            </w:pPr>
            <w:r w:rsidRPr="002E4C11">
              <w:rPr>
                <w:rFonts w:ascii="Times New Roman" w:eastAsia="Times New Roman" w:hAnsi="Times New Roman" w:cs="Times New Roman"/>
                <w:sz w:val="24"/>
                <w:szCs w:val="24"/>
                <w:lang w:eastAsia="pl-PL"/>
              </w:rPr>
              <w:t xml:space="preserve">Termin </w:t>
            </w:r>
            <w:proofErr w:type="spellStart"/>
            <w:r w:rsidRPr="002E4C11">
              <w:rPr>
                <w:rFonts w:ascii="Times New Roman" w:eastAsia="Times New Roman" w:hAnsi="Times New Roman" w:cs="Times New Roman"/>
                <w:sz w:val="24"/>
                <w:szCs w:val="24"/>
                <w:lang w:eastAsia="pl-PL"/>
              </w:rPr>
              <w:t>dostawyleku</w:t>
            </w:r>
            <w:proofErr w:type="spellEnd"/>
            <w:r w:rsidRPr="002E4C11">
              <w:rPr>
                <w:rFonts w:ascii="Times New Roman" w:eastAsia="Times New Roman" w:hAnsi="Times New Roman" w:cs="Times New Roman"/>
                <w:sz w:val="24"/>
                <w:szCs w:val="24"/>
                <w:lang w:eastAsia="pl-PL"/>
              </w:rPr>
              <w:t xml:space="preserve"> "na </w:t>
            </w:r>
            <w:proofErr w:type="spellStart"/>
            <w:r w:rsidRPr="002E4C11">
              <w:rPr>
                <w:rFonts w:ascii="Times New Roman" w:eastAsia="Times New Roman" w:hAnsi="Times New Roman" w:cs="Times New Roman"/>
                <w:sz w:val="24"/>
                <w:szCs w:val="24"/>
                <w:lang w:eastAsia="pl-PL"/>
              </w:rPr>
              <w:t>atunek</w:t>
            </w:r>
            <w:proofErr w:type="spellEnd"/>
            <w:r w:rsidRPr="002E4C11">
              <w:rPr>
                <w:rFonts w:ascii="Times New Roman" w:eastAsia="Times New Roman" w:hAnsi="Times New Roman" w:cs="Times New Roman"/>
                <w:sz w:val="24"/>
                <w:szCs w:val="24"/>
                <w:lang w:eastAsia="pl-PL"/>
              </w:rPr>
              <w:t>"</w:t>
            </w:r>
          </w:p>
        </w:tc>
        <w:tc>
          <w:tcPr>
            <w:tcW w:w="0" w:type="auto"/>
            <w:vAlign w:val="center"/>
            <w:hideMark/>
          </w:tcPr>
          <w:p w:rsidR="002E4C11" w:rsidRPr="002E4C11" w:rsidRDefault="002E4C11" w:rsidP="002E4C11">
            <w:pPr>
              <w:spacing w:after="0" w:line="240" w:lineRule="auto"/>
              <w:rPr>
                <w:rFonts w:ascii="Times New Roman" w:eastAsia="Times New Roman" w:hAnsi="Times New Roman" w:cs="Times New Roman"/>
                <w:sz w:val="24"/>
                <w:szCs w:val="24"/>
                <w:lang w:eastAsia="pl-PL"/>
              </w:rPr>
            </w:pPr>
            <w:r w:rsidRPr="002E4C11">
              <w:rPr>
                <w:rFonts w:ascii="Times New Roman" w:eastAsia="Times New Roman" w:hAnsi="Times New Roman" w:cs="Times New Roman"/>
                <w:sz w:val="24"/>
                <w:szCs w:val="24"/>
                <w:lang w:eastAsia="pl-PL"/>
              </w:rPr>
              <w:t>20</w:t>
            </w:r>
          </w:p>
        </w:tc>
      </w:tr>
    </w:tbl>
    <w:p w:rsidR="002E4C11" w:rsidRPr="002E4C11" w:rsidRDefault="002E4C11" w:rsidP="002E4C11">
      <w:pPr>
        <w:spacing w:after="0" w:line="240" w:lineRule="auto"/>
        <w:rPr>
          <w:rFonts w:ascii="Times New Roman" w:eastAsia="Times New Roman" w:hAnsi="Times New Roman" w:cs="Times New Roman"/>
          <w:sz w:val="24"/>
          <w:szCs w:val="24"/>
          <w:lang w:eastAsia="pl-PL"/>
        </w:rPr>
      </w:pPr>
      <w:r w:rsidRPr="002E4C11">
        <w:rPr>
          <w:rFonts w:ascii="Times New Roman" w:eastAsia="Times New Roman" w:hAnsi="Times New Roman" w:cs="Times New Roman"/>
          <w:sz w:val="24"/>
          <w:szCs w:val="24"/>
          <w:lang w:eastAsia="pl-PL"/>
        </w:rPr>
        <w:br/>
      </w:r>
      <w:r w:rsidRPr="002E4C11">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2E4C11">
        <w:rPr>
          <w:rFonts w:ascii="Times New Roman" w:eastAsia="Times New Roman" w:hAnsi="Times New Roman" w:cs="Times New Roman"/>
          <w:b/>
          <w:bCs/>
          <w:sz w:val="24"/>
          <w:szCs w:val="24"/>
          <w:lang w:eastAsia="pl-PL"/>
        </w:rPr>
        <w:t>Pzp</w:t>
      </w:r>
      <w:proofErr w:type="spellEnd"/>
      <w:r w:rsidRPr="002E4C11">
        <w:rPr>
          <w:rFonts w:ascii="Times New Roman" w:eastAsia="Times New Roman" w:hAnsi="Times New Roman" w:cs="Times New Roman"/>
          <w:b/>
          <w:bCs/>
          <w:sz w:val="24"/>
          <w:szCs w:val="24"/>
          <w:lang w:eastAsia="pl-PL"/>
        </w:rPr>
        <w:t xml:space="preserve"> </w:t>
      </w:r>
      <w:r w:rsidRPr="002E4C11">
        <w:rPr>
          <w:rFonts w:ascii="Times New Roman" w:eastAsia="Times New Roman" w:hAnsi="Times New Roman" w:cs="Times New Roman"/>
          <w:sz w:val="24"/>
          <w:szCs w:val="24"/>
          <w:lang w:eastAsia="pl-PL"/>
        </w:rPr>
        <w:t xml:space="preserve">(przetarg nieograniczony) </w:t>
      </w:r>
      <w:r w:rsidRPr="002E4C11">
        <w:rPr>
          <w:rFonts w:ascii="Times New Roman" w:eastAsia="Times New Roman" w:hAnsi="Times New Roman" w:cs="Times New Roman"/>
          <w:sz w:val="24"/>
          <w:szCs w:val="24"/>
          <w:lang w:eastAsia="pl-PL"/>
        </w:rPr>
        <w:br/>
        <w:t xml:space="preserve">tak </w:t>
      </w:r>
      <w:r w:rsidRPr="002E4C11">
        <w:rPr>
          <w:rFonts w:ascii="Times New Roman" w:eastAsia="Times New Roman" w:hAnsi="Times New Roman" w:cs="Times New Roman"/>
          <w:sz w:val="24"/>
          <w:szCs w:val="24"/>
          <w:lang w:eastAsia="pl-PL"/>
        </w:rPr>
        <w:br/>
      </w:r>
      <w:r w:rsidRPr="002E4C11">
        <w:rPr>
          <w:rFonts w:ascii="Times New Roman" w:eastAsia="Times New Roman" w:hAnsi="Times New Roman" w:cs="Times New Roman"/>
          <w:b/>
          <w:bCs/>
          <w:sz w:val="24"/>
          <w:szCs w:val="24"/>
          <w:lang w:eastAsia="pl-PL"/>
        </w:rPr>
        <w:t xml:space="preserve">IV.3) Negocjacje z ogłoszeniem, dialog konkurencyjny, partnerstwo innowacyjne </w:t>
      </w:r>
      <w:r w:rsidRPr="002E4C11">
        <w:rPr>
          <w:rFonts w:ascii="Times New Roman" w:eastAsia="Times New Roman" w:hAnsi="Times New Roman" w:cs="Times New Roman"/>
          <w:sz w:val="24"/>
          <w:szCs w:val="24"/>
          <w:lang w:eastAsia="pl-PL"/>
        </w:rPr>
        <w:br/>
      </w:r>
      <w:r w:rsidRPr="002E4C11">
        <w:rPr>
          <w:rFonts w:ascii="Times New Roman" w:eastAsia="Times New Roman" w:hAnsi="Times New Roman" w:cs="Times New Roman"/>
          <w:b/>
          <w:bCs/>
          <w:sz w:val="24"/>
          <w:szCs w:val="24"/>
          <w:lang w:eastAsia="pl-PL"/>
        </w:rPr>
        <w:t>IV.3.1) Informacje na temat negocjacji z ogłoszeniem</w:t>
      </w:r>
      <w:r w:rsidRPr="002E4C11">
        <w:rPr>
          <w:rFonts w:ascii="Times New Roman" w:eastAsia="Times New Roman" w:hAnsi="Times New Roman" w:cs="Times New Roman"/>
          <w:sz w:val="24"/>
          <w:szCs w:val="24"/>
          <w:lang w:eastAsia="pl-PL"/>
        </w:rPr>
        <w:br/>
        <w:t xml:space="preserve">Minimalne wymagania, które muszą spełniać wszystkie oferty: </w:t>
      </w:r>
      <w:r w:rsidRPr="002E4C11">
        <w:rPr>
          <w:rFonts w:ascii="Times New Roman" w:eastAsia="Times New Roman" w:hAnsi="Times New Roman" w:cs="Times New Roman"/>
          <w:sz w:val="24"/>
          <w:szCs w:val="24"/>
          <w:lang w:eastAsia="pl-PL"/>
        </w:rPr>
        <w:br/>
      </w:r>
      <w:r w:rsidRPr="002E4C11">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2E4C11">
        <w:rPr>
          <w:rFonts w:ascii="Times New Roman" w:eastAsia="Times New Roman" w:hAnsi="Times New Roman" w:cs="Times New Roman"/>
          <w:sz w:val="24"/>
          <w:szCs w:val="24"/>
          <w:lang w:eastAsia="pl-PL"/>
        </w:rPr>
        <w:br/>
        <w:t xml:space="preserve">Przewidziany jest podział negocjacji na etapy w celu ograniczenia liczby ofert: nie </w:t>
      </w:r>
      <w:r w:rsidRPr="002E4C11">
        <w:rPr>
          <w:rFonts w:ascii="Times New Roman" w:eastAsia="Times New Roman" w:hAnsi="Times New Roman" w:cs="Times New Roman"/>
          <w:sz w:val="24"/>
          <w:szCs w:val="24"/>
          <w:lang w:eastAsia="pl-PL"/>
        </w:rPr>
        <w:br/>
        <w:t xml:space="preserve">Należy podać informacje na temat etapów negocjacji (w tym liczbę etapów): </w:t>
      </w:r>
      <w:r w:rsidRPr="002E4C11">
        <w:rPr>
          <w:rFonts w:ascii="Times New Roman" w:eastAsia="Times New Roman" w:hAnsi="Times New Roman" w:cs="Times New Roman"/>
          <w:sz w:val="24"/>
          <w:szCs w:val="24"/>
          <w:lang w:eastAsia="pl-PL"/>
        </w:rPr>
        <w:br/>
      </w:r>
      <w:r w:rsidRPr="002E4C11">
        <w:rPr>
          <w:rFonts w:ascii="Times New Roman" w:eastAsia="Times New Roman" w:hAnsi="Times New Roman" w:cs="Times New Roman"/>
          <w:sz w:val="24"/>
          <w:szCs w:val="24"/>
          <w:lang w:eastAsia="pl-PL"/>
        </w:rPr>
        <w:br/>
        <w:t xml:space="preserve">Informacje dodatkowe </w:t>
      </w:r>
      <w:r w:rsidRPr="002E4C11">
        <w:rPr>
          <w:rFonts w:ascii="Times New Roman" w:eastAsia="Times New Roman" w:hAnsi="Times New Roman" w:cs="Times New Roman"/>
          <w:sz w:val="24"/>
          <w:szCs w:val="24"/>
          <w:lang w:eastAsia="pl-PL"/>
        </w:rPr>
        <w:br/>
      </w:r>
      <w:r w:rsidRPr="002E4C11">
        <w:rPr>
          <w:rFonts w:ascii="Times New Roman" w:eastAsia="Times New Roman" w:hAnsi="Times New Roman" w:cs="Times New Roman"/>
          <w:sz w:val="24"/>
          <w:szCs w:val="24"/>
          <w:lang w:eastAsia="pl-PL"/>
        </w:rPr>
        <w:br/>
      </w:r>
      <w:r w:rsidRPr="002E4C11">
        <w:rPr>
          <w:rFonts w:ascii="Times New Roman" w:eastAsia="Times New Roman" w:hAnsi="Times New Roman" w:cs="Times New Roman"/>
          <w:sz w:val="24"/>
          <w:szCs w:val="24"/>
          <w:lang w:eastAsia="pl-PL"/>
        </w:rPr>
        <w:br/>
      </w:r>
      <w:r w:rsidRPr="002E4C11">
        <w:rPr>
          <w:rFonts w:ascii="Times New Roman" w:eastAsia="Times New Roman" w:hAnsi="Times New Roman" w:cs="Times New Roman"/>
          <w:b/>
          <w:bCs/>
          <w:sz w:val="24"/>
          <w:szCs w:val="24"/>
          <w:lang w:eastAsia="pl-PL"/>
        </w:rPr>
        <w:t>IV.3.2) Informacje na temat dialogu konkurencyjnego</w:t>
      </w:r>
      <w:r w:rsidRPr="002E4C11">
        <w:rPr>
          <w:rFonts w:ascii="Times New Roman" w:eastAsia="Times New Roman" w:hAnsi="Times New Roman" w:cs="Times New Roman"/>
          <w:sz w:val="24"/>
          <w:szCs w:val="24"/>
          <w:lang w:eastAsia="pl-PL"/>
        </w:rPr>
        <w:br/>
        <w:t xml:space="preserve">Opis potrzeb i wymagań zamawiającego lub informacja o sposobie uzyskania tego opisu: </w:t>
      </w:r>
      <w:r w:rsidRPr="002E4C11">
        <w:rPr>
          <w:rFonts w:ascii="Times New Roman" w:eastAsia="Times New Roman" w:hAnsi="Times New Roman" w:cs="Times New Roman"/>
          <w:sz w:val="24"/>
          <w:szCs w:val="24"/>
          <w:lang w:eastAsia="pl-PL"/>
        </w:rPr>
        <w:br/>
      </w:r>
      <w:r w:rsidRPr="002E4C11">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2E4C11">
        <w:rPr>
          <w:rFonts w:ascii="Times New Roman" w:eastAsia="Times New Roman" w:hAnsi="Times New Roman" w:cs="Times New Roman"/>
          <w:sz w:val="24"/>
          <w:szCs w:val="24"/>
          <w:lang w:eastAsia="pl-PL"/>
        </w:rPr>
        <w:br/>
      </w:r>
      <w:r w:rsidRPr="002E4C11">
        <w:rPr>
          <w:rFonts w:ascii="Times New Roman" w:eastAsia="Times New Roman" w:hAnsi="Times New Roman" w:cs="Times New Roman"/>
          <w:sz w:val="24"/>
          <w:szCs w:val="24"/>
          <w:lang w:eastAsia="pl-PL"/>
        </w:rPr>
        <w:br/>
        <w:t xml:space="preserve">Wstępny harmonogram postępowania: </w:t>
      </w:r>
      <w:r w:rsidRPr="002E4C11">
        <w:rPr>
          <w:rFonts w:ascii="Times New Roman" w:eastAsia="Times New Roman" w:hAnsi="Times New Roman" w:cs="Times New Roman"/>
          <w:sz w:val="24"/>
          <w:szCs w:val="24"/>
          <w:lang w:eastAsia="pl-PL"/>
        </w:rPr>
        <w:br/>
      </w:r>
      <w:r w:rsidRPr="002E4C11">
        <w:rPr>
          <w:rFonts w:ascii="Times New Roman" w:eastAsia="Times New Roman" w:hAnsi="Times New Roman" w:cs="Times New Roman"/>
          <w:sz w:val="24"/>
          <w:szCs w:val="24"/>
          <w:lang w:eastAsia="pl-PL"/>
        </w:rPr>
        <w:br/>
        <w:t xml:space="preserve">Podział dialogu na etapy w celu ograniczenia liczby rozwiązań: nie </w:t>
      </w:r>
      <w:r w:rsidRPr="002E4C11">
        <w:rPr>
          <w:rFonts w:ascii="Times New Roman" w:eastAsia="Times New Roman" w:hAnsi="Times New Roman" w:cs="Times New Roman"/>
          <w:sz w:val="24"/>
          <w:szCs w:val="24"/>
          <w:lang w:eastAsia="pl-PL"/>
        </w:rPr>
        <w:br/>
        <w:t xml:space="preserve">Należy podać informacje na temat etapów dialogu: </w:t>
      </w:r>
      <w:r w:rsidRPr="002E4C11">
        <w:rPr>
          <w:rFonts w:ascii="Times New Roman" w:eastAsia="Times New Roman" w:hAnsi="Times New Roman" w:cs="Times New Roman"/>
          <w:sz w:val="24"/>
          <w:szCs w:val="24"/>
          <w:lang w:eastAsia="pl-PL"/>
        </w:rPr>
        <w:br/>
      </w:r>
      <w:r w:rsidRPr="002E4C11">
        <w:rPr>
          <w:rFonts w:ascii="Times New Roman" w:eastAsia="Times New Roman" w:hAnsi="Times New Roman" w:cs="Times New Roman"/>
          <w:sz w:val="24"/>
          <w:szCs w:val="24"/>
          <w:lang w:eastAsia="pl-PL"/>
        </w:rPr>
        <w:br/>
      </w:r>
      <w:r w:rsidRPr="002E4C11">
        <w:rPr>
          <w:rFonts w:ascii="Times New Roman" w:eastAsia="Times New Roman" w:hAnsi="Times New Roman" w:cs="Times New Roman"/>
          <w:sz w:val="24"/>
          <w:szCs w:val="24"/>
          <w:lang w:eastAsia="pl-PL"/>
        </w:rPr>
        <w:br/>
        <w:t xml:space="preserve">Informacje dodatkowe: </w:t>
      </w:r>
      <w:r w:rsidRPr="002E4C11">
        <w:rPr>
          <w:rFonts w:ascii="Times New Roman" w:eastAsia="Times New Roman" w:hAnsi="Times New Roman" w:cs="Times New Roman"/>
          <w:sz w:val="24"/>
          <w:szCs w:val="24"/>
          <w:lang w:eastAsia="pl-PL"/>
        </w:rPr>
        <w:br/>
      </w:r>
      <w:r w:rsidRPr="002E4C11">
        <w:rPr>
          <w:rFonts w:ascii="Times New Roman" w:eastAsia="Times New Roman" w:hAnsi="Times New Roman" w:cs="Times New Roman"/>
          <w:sz w:val="24"/>
          <w:szCs w:val="24"/>
          <w:lang w:eastAsia="pl-PL"/>
        </w:rPr>
        <w:br/>
      </w:r>
      <w:r w:rsidRPr="002E4C11">
        <w:rPr>
          <w:rFonts w:ascii="Times New Roman" w:eastAsia="Times New Roman" w:hAnsi="Times New Roman" w:cs="Times New Roman"/>
          <w:b/>
          <w:bCs/>
          <w:sz w:val="24"/>
          <w:szCs w:val="24"/>
          <w:lang w:eastAsia="pl-PL"/>
        </w:rPr>
        <w:t>IV.3.3) Informacje na temat partnerstwa innowacyjnego</w:t>
      </w:r>
      <w:r w:rsidRPr="002E4C11">
        <w:rPr>
          <w:rFonts w:ascii="Times New Roman" w:eastAsia="Times New Roman" w:hAnsi="Times New Roman" w:cs="Times New Roman"/>
          <w:sz w:val="24"/>
          <w:szCs w:val="24"/>
          <w:lang w:eastAsia="pl-PL"/>
        </w:rPr>
        <w:br/>
        <w:t xml:space="preserve">Elementy opisu przedmiotu zamówienia definiujące minimalne wymagania, którym muszą </w:t>
      </w:r>
      <w:r w:rsidRPr="002E4C11">
        <w:rPr>
          <w:rFonts w:ascii="Times New Roman" w:eastAsia="Times New Roman" w:hAnsi="Times New Roman" w:cs="Times New Roman"/>
          <w:sz w:val="24"/>
          <w:szCs w:val="24"/>
          <w:lang w:eastAsia="pl-PL"/>
        </w:rPr>
        <w:lastRenderedPageBreak/>
        <w:t xml:space="preserve">odpowiadać wszystkie oferty: </w:t>
      </w:r>
      <w:r w:rsidRPr="002E4C11">
        <w:rPr>
          <w:rFonts w:ascii="Times New Roman" w:eastAsia="Times New Roman" w:hAnsi="Times New Roman" w:cs="Times New Roman"/>
          <w:sz w:val="24"/>
          <w:szCs w:val="24"/>
          <w:lang w:eastAsia="pl-PL"/>
        </w:rPr>
        <w:br/>
      </w:r>
      <w:r w:rsidRPr="002E4C11">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2E4C11">
        <w:rPr>
          <w:rFonts w:ascii="Times New Roman" w:eastAsia="Times New Roman" w:hAnsi="Times New Roman" w:cs="Times New Roman"/>
          <w:sz w:val="24"/>
          <w:szCs w:val="24"/>
          <w:lang w:eastAsia="pl-PL"/>
        </w:rPr>
        <w:br/>
        <w:t xml:space="preserve">nie </w:t>
      </w:r>
      <w:r w:rsidRPr="002E4C11">
        <w:rPr>
          <w:rFonts w:ascii="Times New Roman" w:eastAsia="Times New Roman" w:hAnsi="Times New Roman" w:cs="Times New Roman"/>
          <w:sz w:val="24"/>
          <w:szCs w:val="24"/>
          <w:lang w:eastAsia="pl-PL"/>
        </w:rPr>
        <w:br/>
        <w:t xml:space="preserve">Informacje dodatkowe: </w:t>
      </w:r>
      <w:r w:rsidRPr="002E4C11">
        <w:rPr>
          <w:rFonts w:ascii="Times New Roman" w:eastAsia="Times New Roman" w:hAnsi="Times New Roman" w:cs="Times New Roman"/>
          <w:sz w:val="24"/>
          <w:szCs w:val="24"/>
          <w:lang w:eastAsia="pl-PL"/>
        </w:rPr>
        <w:br/>
      </w:r>
      <w:r w:rsidRPr="002E4C11">
        <w:rPr>
          <w:rFonts w:ascii="Times New Roman" w:eastAsia="Times New Roman" w:hAnsi="Times New Roman" w:cs="Times New Roman"/>
          <w:sz w:val="24"/>
          <w:szCs w:val="24"/>
          <w:lang w:eastAsia="pl-PL"/>
        </w:rPr>
        <w:br/>
      </w:r>
      <w:r w:rsidRPr="002E4C11">
        <w:rPr>
          <w:rFonts w:ascii="Times New Roman" w:eastAsia="Times New Roman" w:hAnsi="Times New Roman" w:cs="Times New Roman"/>
          <w:b/>
          <w:bCs/>
          <w:sz w:val="24"/>
          <w:szCs w:val="24"/>
          <w:lang w:eastAsia="pl-PL"/>
        </w:rPr>
        <w:t xml:space="preserve">IV.4) Licytacja elektroniczna </w:t>
      </w:r>
      <w:r w:rsidRPr="002E4C11">
        <w:rPr>
          <w:rFonts w:ascii="Times New Roman" w:eastAsia="Times New Roman" w:hAnsi="Times New Roman" w:cs="Times New Roman"/>
          <w:sz w:val="24"/>
          <w:szCs w:val="24"/>
          <w:lang w:eastAsia="pl-PL"/>
        </w:rPr>
        <w:br/>
        <w:t xml:space="preserve">Adres strony internetowej, na której będzie prowadzona licytacja elektroniczna: </w:t>
      </w:r>
    </w:p>
    <w:p w:rsidR="002E4C11" w:rsidRPr="002E4C11" w:rsidRDefault="002E4C11" w:rsidP="002E4C11">
      <w:pPr>
        <w:spacing w:after="0" w:line="240" w:lineRule="auto"/>
        <w:rPr>
          <w:rFonts w:ascii="Times New Roman" w:eastAsia="Times New Roman" w:hAnsi="Times New Roman" w:cs="Times New Roman"/>
          <w:sz w:val="24"/>
          <w:szCs w:val="24"/>
          <w:lang w:eastAsia="pl-PL"/>
        </w:rPr>
      </w:pPr>
      <w:r w:rsidRPr="002E4C11">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2E4C11" w:rsidRPr="002E4C11" w:rsidRDefault="002E4C11" w:rsidP="002E4C11">
      <w:pPr>
        <w:spacing w:after="0" w:line="240" w:lineRule="auto"/>
        <w:rPr>
          <w:rFonts w:ascii="Times New Roman" w:eastAsia="Times New Roman" w:hAnsi="Times New Roman" w:cs="Times New Roman"/>
          <w:sz w:val="24"/>
          <w:szCs w:val="24"/>
          <w:lang w:eastAsia="pl-PL"/>
        </w:rPr>
      </w:pPr>
      <w:r w:rsidRPr="002E4C11">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2E4C11" w:rsidRPr="002E4C11" w:rsidRDefault="002E4C11" w:rsidP="002E4C11">
      <w:pPr>
        <w:spacing w:after="0" w:line="240" w:lineRule="auto"/>
        <w:rPr>
          <w:rFonts w:ascii="Times New Roman" w:eastAsia="Times New Roman" w:hAnsi="Times New Roman" w:cs="Times New Roman"/>
          <w:sz w:val="24"/>
          <w:szCs w:val="24"/>
          <w:lang w:eastAsia="pl-PL"/>
        </w:rPr>
      </w:pPr>
      <w:r w:rsidRPr="002E4C11">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2E4C11" w:rsidRPr="002E4C11" w:rsidRDefault="002E4C11" w:rsidP="002E4C11">
      <w:pPr>
        <w:spacing w:after="0" w:line="240" w:lineRule="auto"/>
        <w:rPr>
          <w:rFonts w:ascii="Times New Roman" w:eastAsia="Times New Roman" w:hAnsi="Times New Roman" w:cs="Times New Roman"/>
          <w:sz w:val="24"/>
          <w:szCs w:val="24"/>
          <w:lang w:eastAsia="pl-PL"/>
        </w:rPr>
      </w:pPr>
      <w:r w:rsidRPr="002E4C11">
        <w:rPr>
          <w:rFonts w:ascii="Times New Roman" w:eastAsia="Times New Roman" w:hAnsi="Times New Roman" w:cs="Times New Roman"/>
          <w:sz w:val="24"/>
          <w:szCs w:val="24"/>
          <w:lang w:eastAsia="pl-PL"/>
        </w:rPr>
        <w:t xml:space="preserve">Informacje o liczbie etapów licytacji elektronicznej i czasie ich trwania: </w:t>
      </w:r>
    </w:p>
    <w:p w:rsidR="002E4C11" w:rsidRPr="002E4C11" w:rsidRDefault="002E4C11" w:rsidP="002E4C11">
      <w:pPr>
        <w:spacing w:after="0" w:line="240" w:lineRule="auto"/>
        <w:rPr>
          <w:rFonts w:ascii="Times New Roman" w:eastAsia="Times New Roman" w:hAnsi="Times New Roman" w:cs="Times New Roman"/>
          <w:sz w:val="24"/>
          <w:szCs w:val="24"/>
          <w:lang w:eastAsia="pl-PL"/>
        </w:rPr>
      </w:pPr>
      <w:r w:rsidRPr="002E4C11">
        <w:rPr>
          <w:rFonts w:ascii="Times New Roman" w:eastAsia="Times New Roman" w:hAnsi="Times New Roman" w:cs="Times New Roman"/>
          <w:sz w:val="24"/>
          <w:szCs w:val="24"/>
          <w:lang w:eastAsia="pl-PL"/>
        </w:rPr>
        <w:t xml:space="preserve">Licytacja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2E4C11" w:rsidRPr="002E4C11" w:rsidTr="002E4C11">
        <w:trPr>
          <w:tblCellSpacing w:w="15" w:type="dxa"/>
        </w:trPr>
        <w:tc>
          <w:tcPr>
            <w:tcW w:w="0" w:type="auto"/>
            <w:vAlign w:val="center"/>
            <w:hideMark/>
          </w:tcPr>
          <w:p w:rsidR="002E4C11" w:rsidRPr="002E4C11" w:rsidRDefault="002E4C11" w:rsidP="002E4C11">
            <w:pPr>
              <w:spacing w:after="0" w:line="240" w:lineRule="auto"/>
              <w:rPr>
                <w:rFonts w:ascii="Times New Roman" w:eastAsia="Times New Roman" w:hAnsi="Times New Roman" w:cs="Times New Roman"/>
                <w:sz w:val="24"/>
                <w:szCs w:val="24"/>
                <w:lang w:eastAsia="pl-PL"/>
              </w:rPr>
            </w:pPr>
            <w:r w:rsidRPr="002E4C11">
              <w:rPr>
                <w:rFonts w:ascii="Times New Roman" w:eastAsia="Times New Roman" w:hAnsi="Times New Roman" w:cs="Times New Roman"/>
                <w:sz w:val="24"/>
                <w:szCs w:val="24"/>
                <w:lang w:eastAsia="pl-PL"/>
              </w:rPr>
              <w:t>etap nr</w:t>
            </w:r>
          </w:p>
        </w:tc>
        <w:tc>
          <w:tcPr>
            <w:tcW w:w="0" w:type="auto"/>
            <w:vAlign w:val="center"/>
            <w:hideMark/>
          </w:tcPr>
          <w:p w:rsidR="002E4C11" w:rsidRPr="002E4C11" w:rsidRDefault="002E4C11" w:rsidP="002E4C11">
            <w:pPr>
              <w:spacing w:after="0" w:line="240" w:lineRule="auto"/>
              <w:rPr>
                <w:rFonts w:ascii="Times New Roman" w:eastAsia="Times New Roman" w:hAnsi="Times New Roman" w:cs="Times New Roman"/>
                <w:sz w:val="24"/>
                <w:szCs w:val="24"/>
                <w:lang w:eastAsia="pl-PL"/>
              </w:rPr>
            </w:pPr>
            <w:r w:rsidRPr="002E4C11">
              <w:rPr>
                <w:rFonts w:ascii="Times New Roman" w:eastAsia="Times New Roman" w:hAnsi="Times New Roman" w:cs="Times New Roman"/>
                <w:sz w:val="24"/>
                <w:szCs w:val="24"/>
                <w:lang w:eastAsia="pl-PL"/>
              </w:rPr>
              <w:t>czas trwania etapu</w:t>
            </w:r>
          </w:p>
        </w:tc>
      </w:tr>
      <w:tr w:rsidR="002E4C11" w:rsidRPr="002E4C11" w:rsidTr="002E4C11">
        <w:trPr>
          <w:tblCellSpacing w:w="15" w:type="dxa"/>
        </w:trPr>
        <w:tc>
          <w:tcPr>
            <w:tcW w:w="0" w:type="auto"/>
            <w:vAlign w:val="center"/>
            <w:hideMark/>
          </w:tcPr>
          <w:p w:rsidR="002E4C11" w:rsidRPr="002E4C11" w:rsidRDefault="002E4C11" w:rsidP="002E4C11">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2E4C11" w:rsidRPr="002E4C11" w:rsidRDefault="002E4C11" w:rsidP="002E4C11">
            <w:pPr>
              <w:spacing w:after="0" w:line="240" w:lineRule="auto"/>
              <w:rPr>
                <w:rFonts w:ascii="Times New Roman" w:eastAsia="Times New Roman" w:hAnsi="Times New Roman" w:cs="Times New Roman"/>
                <w:sz w:val="24"/>
                <w:szCs w:val="24"/>
                <w:lang w:eastAsia="pl-PL"/>
              </w:rPr>
            </w:pPr>
          </w:p>
        </w:tc>
      </w:tr>
    </w:tbl>
    <w:p w:rsidR="002E4C11" w:rsidRPr="002E4C11" w:rsidRDefault="002E4C11" w:rsidP="002E4C11">
      <w:pPr>
        <w:spacing w:after="0" w:line="240" w:lineRule="auto"/>
        <w:rPr>
          <w:rFonts w:ascii="Times New Roman" w:eastAsia="Times New Roman" w:hAnsi="Times New Roman" w:cs="Times New Roman"/>
          <w:sz w:val="24"/>
          <w:szCs w:val="24"/>
          <w:lang w:eastAsia="pl-PL"/>
        </w:rPr>
      </w:pPr>
      <w:r w:rsidRPr="002E4C11">
        <w:rPr>
          <w:rFonts w:ascii="Times New Roman" w:eastAsia="Times New Roman" w:hAnsi="Times New Roman" w:cs="Times New Roman"/>
          <w:sz w:val="24"/>
          <w:szCs w:val="24"/>
          <w:lang w:eastAsia="pl-PL"/>
        </w:rPr>
        <w:br/>
        <w:t xml:space="preserve">Wykonawcy, którzy nie złożyli nowych postąpień, zostaną zakwalifikowani do następnego etapu: nie </w:t>
      </w:r>
    </w:p>
    <w:p w:rsidR="002E4C11" w:rsidRPr="002E4C11" w:rsidRDefault="002E4C11" w:rsidP="002E4C11">
      <w:pPr>
        <w:spacing w:after="0" w:line="240" w:lineRule="auto"/>
        <w:rPr>
          <w:rFonts w:ascii="Times New Roman" w:eastAsia="Times New Roman" w:hAnsi="Times New Roman" w:cs="Times New Roman"/>
          <w:sz w:val="24"/>
          <w:szCs w:val="24"/>
          <w:lang w:eastAsia="pl-PL"/>
        </w:rPr>
      </w:pPr>
      <w:r w:rsidRPr="002E4C11">
        <w:rPr>
          <w:rFonts w:ascii="Times New Roman" w:eastAsia="Times New Roman" w:hAnsi="Times New Roman" w:cs="Times New Roman"/>
          <w:sz w:val="24"/>
          <w:szCs w:val="24"/>
          <w:lang w:eastAsia="pl-PL"/>
        </w:rPr>
        <w:t xml:space="preserve">Termin otwarcia licytacji elektronicznej: </w:t>
      </w:r>
    </w:p>
    <w:p w:rsidR="002E4C11" w:rsidRPr="002E4C11" w:rsidRDefault="002E4C11" w:rsidP="002E4C11">
      <w:pPr>
        <w:spacing w:after="0" w:line="240" w:lineRule="auto"/>
        <w:rPr>
          <w:rFonts w:ascii="Times New Roman" w:eastAsia="Times New Roman" w:hAnsi="Times New Roman" w:cs="Times New Roman"/>
          <w:sz w:val="24"/>
          <w:szCs w:val="24"/>
          <w:lang w:eastAsia="pl-PL"/>
        </w:rPr>
      </w:pPr>
      <w:r w:rsidRPr="002E4C11">
        <w:rPr>
          <w:rFonts w:ascii="Times New Roman" w:eastAsia="Times New Roman" w:hAnsi="Times New Roman" w:cs="Times New Roman"/>
          <w:sz w:val="24"/>
          <w:szCs w:val="24"/>
          <w:lang w:eastAsia="pl-PL"/>
        </w:rPr>
        <w:t xml:space="preserve">Termin i warunki zamknięcia licytacji elektronicznej: </w:t>
      </w:r>
    </w:p>
    <w:p w:rsidR="002E4C11" w:rsidRPr="002E4C11" w:rsidRDefault="002E4C11" w:rsidP="002E4C11">
      <w:pPr>
        <w:spacing w:after="0" w:line="240" w:lineRule="auto"/>
        <w:rPr>
          <w:rFonts w:ascii="Times New Roman" w:eastAsia="Times New Roman" w:hAnsi="Times New Roman" w:cs="Times New Roman"/>
          <w:sz w:val="24"/>
          <w:szCs w:val="24"/>
          <w:lang w:eastAsia="pl-PL"/>
        </w:rPr>
      </w:pPr>
      <w:r w:rsidRPr="002E4C11">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2E4C11" w:rsidRPr="002E4C11" w:rsidRDefault="002E4C11" w:rsidP="002E4C11">
      <w:pPr>
        <w:spacing w:after="0" w:line="240" w:lineRule="auto"/>
        <w:rPr>
          <w:rFonts w:ascii="Times New Roman" w:eastAsia="Times New Roman" w:hAnsi="Times New Roman" w:cs="Times New Roman"/>
          <w:sz w:val="24"/>
          <w:szCs w:val="24"/>
          <w:lang w:eastAsia="pl-PL"/>
        </w:rPr>
      </w:pPr>
      <w:r w:rsidRPr="002E4C11">
        <w:rPr>
          <w:rFonts w:ascii="Times New Roman" w:eastAsia="Times New Roman" w:hAnsi="Times New Roman" w:cs="Times New Roman"/>
          <w:sz w:val="24"/>
          <w:szCs w:val="24"/>
          <w:lang w:eastAsia="pl-PL"/>
        </w:rPr>
        <w:br/>
        <w:t xml:space="preserve">Wymagania dotyczące zabezpieczenia należytego wykonania umowy: </w:t>
      </w:r>
    </w:p>
    <w:p w:rsidR="002E4C11" w:rsidRPr="002E4C11" w:rsidRDefault="002E4C11" w:rsidP="002E4C11">
      <w:pPr>
        <w:spacing w:after="0" w:line="240" w:lineRule="auto"/>
        <w:rPr>
          <w:rFonts w:ascii="Times New Roman" w:eastAsia="Times New Roman" w:hAnsi="Times New Roman" w:cs="Times New Roman"/>
          <w:sz w:val="24"/>
          <w:szCs w:val="24"/>
          <w:lang w:eastAsia="pl-PL"/>
        </w:rPr>
      </w:pPr>
      <w:r w:rsidRPr="002E4C11">
        <w:rPr>
          <w:rFonts w:ascii="Times New Roman" w:eastAsia="Times New Roman" w:hAnsi="Times New Roman" w:cs="Times New Roman"/>
          <w:sz w:val="24"/>
          <w:szCs w:val="24"/>
          <w:lang w:eastAsia="pl-PL"/>
        </w:rPr>
        <w:br/>
        <w:t xml:space="preserve">Informacje dodatkowe: </w:t>
      </w:r>
    </w:p>
    <w:p w:rsidR="002E4C11" w:rsidRPr="002E4C11" w:rsidRDefault="002E4C11" w:rsidP="002E4C11">
      <w:pPr>
        <w:spacing w:after="0" w:line="240" w:lineRule="auto"/>
        <w:rPr>
          <w:rFonts w:ascii="Times New Roman" w:eastAsia="Times New Roman" w:hAnsi="Times New Roman" w:cs="Times New Roman"/>
          <w:sz w:val="24"/>
          <w:szCs w:val="24"/>
          <w:lang w:eastAsia="pl-PL"/>
        </w:rPr>
      </w:pPr>
      <w:r w:rsidRPr="002E4C11">
        <w:rPr>
          <w:rFonts w:ascii="Times New Roman" w:eastAsia="Times New Roman" w:hAnsi="Times New Roman" w:cs="Times New Roman"/>
          <w:b/>
          <w:bCs/>
          <w:sz w:val="24"/>
          <w:szCs w:val="24"/>
          <w:lang w:eastAsia="pl-PL"/>
        </w:rPr>
        <w:t>IV.5) ZMIANA UMOWY</w:t>
      </w:r>
      <w:r w:rsidRPr="002E4C11">
        <w:rPr>
          <w:rFonts w:ascii="Times New Roman" w:eastAsia="Times New Roman" w:hAnsi="Times New Roman" w:cs="Times New Roman"/>
          <w:sz w:val="24"/>
          <w:szCs w:val="24"/>
          <w:lang w:eastAsia="pl-PL"/>
        </w:rPr>
        <w:br/>
      </w:r>
      <w:r w:rsidRPr="002E4C11">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2E4C11">
        <w:rPr>
          <w:rFonts w:ascii="Times New Roman" w:eastAsia="Times New Roman" w:hAnsi="Times New Roman" w:cs="Times New Roman"/>
          <w:sz w:val="24"/>
          <w:szCs w:val="24"/>
          <w:lang w:eastAsia="pl-PL"/>
        </w:rPr>
        <w:t xml:space="preserve"> tak </w:t>
      </w:r>
      <w:r w:rsidRPr="002E4C11">
        <w:rPr>
          <w:rFonts w:ascii="Times New Roman" w:eastAsia="Times New Roman" w:hAnsi="Times New Roman" w:cs="Times New Roman"/>
          <w:sz w:val="24"/>
          <w:szCs w:val="24"/>
          <w:lang w:eastAsia="pl-PL"/>
        </w:rPr>
        <w:br/>
        <w:t xml:space="preserve">Należy wskazać zakres, charakter zmian oraz warunki wprowadzenia zmian: </w:t>
      </w:r>
      <w:r w:rsidRPr="002E4C11">
        <w:rPr>
          <w:rFonts w:ascii="Times New Roman" w:eastAsia="Times New Roman" w:hAnsi="Times New Roman" w:cs="Times New Roman"/>
          <w:sz w:val="24"/>
          <w:szCs w:val="24"/>
          <w:lang w:eastAsia="pl-PL"/>
        </w:rPr>
        <w:br/>
        <w:t xml:space="preserve">Należy wskazać zakres, charakter zmian oraz warunki wprowadzenia zmian: 1. Zamawiający zastrzega sobie prawo do zmiany treści postanowień zawartej umowy w stosunku do treści oferty, na podstawie której nastąpił wybór wykonawcy, umowy na zasadach określonych w art. 144 ustawy z dnia 29 stycznia 2004 r. Prawo zamówień publicznych, a Wykonawca wyraża na to zgodę, w następujących przypadkach: a) zmiana wielkości opakowania, dawki lub postaci w sytuacji wprowadzenia przez producenta/producentów danego produktu innej niż wskazana w załączniku do umowy opakowania, dawki lub postaci z zachowaniem zasady proporcjonalności w stosunku do ceny objętej umową, pod warunkiem uprzedniego wyrażenia zgody przez Kierownika Apteki Szpitalnej, na czas ustalony z Kierownikiem Apteki Szpitalnej, jeżeli zmiana ta będzie wprowadzona na czas dłuższy niż 30 dni, b) wprowadzenia w miejsce produktu wskazanego w załączniku nr 1 do umowy odpowiednika chemicznego tego samego lub innego producenta po cenie nie wyższej niż cena zawarta w umowie za dany produkt, w wypadku gdy będzie to uzasadnione: - potrzebami terapeutycznymi; lub - brakiem produktu w „oryginalnym” opakowaniu, dawce lub postaci, lub - zmianami na listach refundacyjnych, lub - zmianą produktu farmaceutycznego </w:t>
      </w:r>
      <w:r w:rsidRPr="002E4C11">
        <w:rPr>
          <w:rFonts w:ascii="Times New Roman" w:eastAsia="Times New Roman" w:hAnsi="Times New Roman" w:cs="Times New Roman"/>
          <w:sz w:val="24"/>
          <w:szCs w:val="24"/>
          <w:lang w:eastAsia="pl-PL"/>
        </w:rPr>
        <w:lastRenderedPageBreak/>
        <w:t xml:space="preserve">stanowiącego podstawę limitu w danej grupie limitowej. c) zmiana ilości poszczególnych pozycji w pakietach przy zachowaniu maksymalnej wartości umowy bez zmian w sytuacji gdy: - nastąpi zmiana w zakresie liczby pacjentów korzystających ze świadczeń zdrowotnych Zamawiającego, bądź; - wymagać tego będzie prawidłowa realizacja przez Zamawiającego zadań polegających na wykonywaniu świadczeń zdrowotnych, bądź; - w wyniku zmiany prawa możliwe będzie dzięki temu podniesienie poziomu/jakości świadczeń wykonywanych przez Zamawiającego, bądź; - w innych sytuacjach uzasadnionych wykonywaną przez Zamawiającego działalnością medyczną d) wprowadzenia na rynek nowego, tańszego zamiennika produktu farmaceutycznego. Wówczas Zamawiający ma prawo zażądać zmiany zaproponowanego w ofercie produktu farmaceutycznego na nowy, tańszy zamiennik, a w przypadku odmowy Wykonawcy Zamawiający ma prawo wypowiedzieć umowę z zachowaniem 2-miesięcznego okresu wypowiedzenia. 2. W przypadku zmiany wielkości opakowania, dawki lub postaci, w okresie krótszym niż 30 dni, w sytuacji gdy zmiana taka będzie spowodowana zmianami u producenta danego produktu lub inna pilną i zasadną sytuacją, strony dopuszczają wprowadzenie takiej zmiany, bez konieczności podpisywania aneksu jednakże na pisemny wniosek Kierownika Apteki lub po uzyskaniu pisemnej zgody Kierownika Apteki Szpitalnej. 3. Strony dopuszczają zmianę umowy polegającą na zamówieniu dodatkowych dostaw towaru od Wykonawcy (nieobjętych zamówieniem początkowym) jeżeli stały się Zamawiającemu niezbędne i zostały spełnione łącznie następujące warunki: a) Zamawiający nie może zmienić wykonawcy z powodów ekonomicznych lub technicznych, w szczególności dotyczących zamienności lub interoperacyjności sprzętu, usług lub instalacji zamówionych w ramach zamówienia podstawowego b) Zmiana wykonawcy spowodowałaby istotną niedogodność lub znaczne zwiększenie kosztów dla zamawiającego c) Wartość zmiany nie przekracza 50 % wartości zamówienia określonej pierwotnie w umowie lub umowie ramowej 4. Strony dopuszczają inne zmiany istotnych postanowień umowy/umowy ramowej również jeżeli zostały spełnione następujące warunki: a) Konieczność zmiany umowy lub umowy ramowej spowodowana jest okolicznościami, których Zamawiający, działając z należytą starannością, nie mógł przewidzieć, b) Wartość zmiany nie przekracza 50% wartości zamówienia określonej pierwotnie w umowie lub umowie ramowej. 5. Zmiana istotnych postanowień umowy wymaga zgody obu stron umowy wyrażonej w formie pisemnej pod rygorem nieważności (aneks do umowy). W przypadku zmiany, o której mowa w ust. 3 (dodatkowe dostawy) oraz w ust. 4 (okoliczności nieprzewidziane) Zamawiający zamieszcza ogłoszenie o zmianie umowy odpowiednio BZP lub przekazuje ogłoszenie Urzędowi Publikacji Unii Europejskiej. 6. W przypadkach określonych w ustawie Prawo zamówień publicznych zmiana umowy może dotyczyć również zmiany Wykonawcy. Dotyczy to w szczególności przypadku połączenia, podziału, przekształcenia, upadłości, restrukturyzacji lub nabycia dotychczasowego wykonawcy lub jego przedsiębiorstwa, o ile nowy wykonawca spełnia warunki udziału w postępowaniu oraz nie pociąga to za sobą innych istotnych zmian umowy. 7. Zmiany postanowień umowy w żadnym wypadku nie mogą prowadzić do zmiany charakteru umowy lub umowy ramowej. 8. Zmianę postanowień zawartych w umowie lub umowie ramowej uznaje się za istotną, jeżeli: a) zmienia ogólny charakter umowy lub umowy ramowej, w stosunku do charakteru umowy lub umowy ramowej w pierwotnym brzmieniu; b) nie zmienia ogólnego charakteru umowy lub umowy ramowej i zachodzi co najmniej jedna z następujących okoliczności: • zmiana wprowadza warunki, które, gdyby były postawione w postępowaniu o udzielenie zamówienia, to w tym postępowaniu wzięliby lub mogliby wziąć udział inni wykonawcy lub przyjęto by oferty innej treści, • zmiana narusza równowagę ekonomiczną umowy lub umowy ramowej na korzyść wykonawcy w sposób nieprzewidziany pierwotnie w umowie lub umowie ramowej, • zmiana znacznie rozszerza lub zmniejsza zakres świadczeń i zobowiązań wynikający z umowy lub umowy ramowej, • polega na </w:t>
      </w:r>
      <w:r w:rsidRPr="002E4C11">
        <w:rPr>
          <w:rFonts w:ascii="Times New Roman" w:eastAsia="Times New Roman" w:hAnsi="Times New Roman" w:cs="Times New Roman"/>
          <w:sz w:val="24"/>
          <w:szCs w:val="24"/>
          <w:lang w:eastAsia="pl-PL"/>
        </w:rPr>
        <w:lastRenderedPageBreak/>
        <w:t xml:space="preserve">zastąpieniu wykonawcy, któremu zamawiający udzielił zamówienia, nowym wykonawcą, w przypadkach innych niż wymienione w art. 144 ust. 1 pkt 4 ustawy Prawo Zamówień Publicznych. 9. W każdym przypadku strony mogą dokonać odpowiedniej zmiany umowy w zakresie elementów nieistotnych, a w zakresie postanowień istotnych – poza przypadkami określonymi w umowie również w razie zaistnienia okoliczności siły wyższej. Strony mogą w szczególności: wydłużyć termin płatności oraz zmienić umowę w razie zmiany powszechnie obowiązujących przepisów prawa odnoszących się do przedmiotu zamówienia, w zakresie spowodowanym wprowadzeniem zmian. 10. Przy zachowaniu maksymalnej wartości brutto umowy bez zmian strony mają zawsze prawo wydłużyć okres obowiązywania o czas określony (maksymalnie 3 miesiące), z tym zastrzeżeniem, że łączny okres obowiązywania umowy nie może trwać dłużej niż 2 lata – w przypadku niewyczerpania całości asortymentu określonego w Załączniku nr 1 do umowy w terminie na jaki umowa została zawarta, przy zachowaniu ogólnej wartości brutto umowy bez zmian. ZMIANY CEN 1. W trakcie obowiązywania umowy strony dopuszczają zmiany cen towaru będącego przedmiotem umowy na zasadach określonych w art. 144 ustawy prawo zamówień publicznych w następujących przypadkach: a) zmiany cen na korzyść Zamawiającego – w każdym przypadku, gdy jest to możliwe, b) zmiany stawki podatku VAT, przy czym zmianie ulega cena brutto, natomiast cena netto pozostaje bez zmian, c) zmiany cen urzędowych leków w tym cen zbytu produktów farmaceutycznych stanowiących podstawę limitu w danej grupie limitowej - w granicach obniżenia lub podwyższenia cen, d) wydania decyzji administracyjnej o objęciu danego produktu farmaceutycznego refundacją lub zmiany tej decyzji, jak również zmiany poziomu refundacji leków. 2. O propozycji zmiany cen towarów, o której mowa w ust. 1 lit. a i b strona zainteresowana zmianą winna pisemnie poinformować drugą stronę załączając stosowny projekt aneksu, wraz z uzasadnieniem, obejmujący propozycje nowych cen wraz z wykazem towarów, których te zmiany będą dotyczyć, wyznaczając stosowny termin do akceptacji zmian, nie krótszy jednak niż 30 dniowy od otrzymania uzasadnionej, pisemnej propozycji przez drugą stronę. W przypadku wzrostu stawki podatku VAT, jeżeli realizacja umowy będzie nadmiernym obciążeniem finansowym dla Zamawiającego, Zamawiający może odmówić podpisania aneksu a strony ustalą warunki rozwiązania umowy (w braku porozumienia umowa ulegnie rozwiązaniu z upływem dwumiesięcznego okresu wypowiedzenia, w trakcie którego, jeżeli zamówienia cząstkowe będą składane, zastosowanie znajdą nowe, podwyższone stawki podatku VAT). 3. Niezależnie od powyższego Strony uzgadniają, że w przypadku stosowania przez producentów towaru okresowych upustów, bonifikat lub promocji na towar objęty umową Wykonawca zobowiązany jest do stosowania wymienionych form w realizacji dostaw cząstkowych. 4. Wykonawca oświadcza, że w cenie towaru zawarte są wszystkie koszty pośrednie, w szczególności: koszt opakowania, ubezpieczenia i transportu do magazynu Zamawiającego w związku z czym zmiany tych kosztów nie będą stanowić podstawy do proponowania zmiany umowy – za wyjątkiem zmian czynników opisanych w ust. 1 lit. </w:t>
      </w:r>
      <w:proofErr w:type="spellStart"/>
      <w:r w:rsidRPr="002E4C11">
        <w:rPr>
          <w:rFonts w:ascii="Times New Roman" w:eastAsia="Times New Roman" w:hAnsi="Times New Roman" w:cs="Times New Roman"/>
          <w:sz w:val="24"/>
          <w:szCs w:val="24"/>
          <w:lang w:eastAsia="pl-PL"/>
        </w:rPr>
        <w:t>b,c</w:t>
      </w:r>
      <w:proofErr w:type="spellEnd"/>
      <w:r w:rsidRPr="002E4C11">
        <w:rPr>
          <w:rFonts w:ascii="Times New Roman" w:eastAsia="Times New Roman" w:hAnsi="Times New Roman" w:cs="Times New Roman"/>
          <w:sz w:val="24"/>
          <w:szCs w:val="24"/>
          <w:lang w:eastAsia="pl-PL"/>
        </w:rPr>
        <w:t xml:space="preserve"> i d. </w:t>
      </w:r>
      <w:r w:rsidRPr="002E4C11">
        <w:rPr>
          <w:rFonts w:ascii="Times New Roman" w:eastAsia="Times New Roman" w:hAnsi="Times New Roman" w:cs="Times New Roman"/>
          <w:sz w:val="24"/>
          <w:szCs w:val="24"/>
          <w:lang w:eastAsia="pl-PL"/>
        </w:rPr>
        <w:br/>
      </w:r>
      <w:r w:rsidRPr="002E4C11">
        <w:rPr>
          <w:rFonts w:ascii="Times New Roman" w:eastAsia="Times New Roman" w:hAnsi="Times New Roman" w:cs="Times New Roman"/>
          <w:b/>
          <w:bCs/>
          <w:sz w:val="24"/>
          <w:szCs w:val="24"/>
          <w:lang w:eastAsia="pl-PL"/>
        </w:rPr>
        <w:t xml:space="preserve">IV.6) INFORMACJE ADMINISTRACYJNE </w:t>
      </w:r>
      <w:r w:rsidRPr="002E4C11">
        <w:rPr>
          <w:rFonts w:ascii="Times New Roman" w:eastAsia="Times New Roman" w:hAnsi="Times New Roman" w:cs="Times New Roman"/>
          <w:sz w:val="24"/>
          <w:szCs w:val="24"/>
          <w:lang w:eastAsia="pl-PL"/>
        </w:rPr>
        <w:br/>
      </w:r>
      <w:r w:rsidRPr="002E4C11">
        <w:rPr>
          <w:rFonts w:ascii="Times New Roman" w:eastAsia="Times New Roman" w:hAnsi="Times New Roman" w:cs="Times New Roman"/>
          <w:sz w:val="24"/>
          <w:szCs w:val="24"/>
          <w:lang w:eastAsia="pl-PL"/>
        </w:rPr>
        <w:br/>
      </w:r>
      <w:r w:rsidRPr="002E4C11">
        <w:rPr>
          <w:rFonts w:ascii="Times New Roman" w:eastAsia="Times New Roman" w:hAnsi="Times New Roman" w:cs="Times New Roman"/>
          <w:b/>
          <w:bCs/>
          <w:sz w:val="24"/>
          <w:szCs w:val="24"/>
          <w:lang w:eastAsia="pl-PL"/>
        </w:rPr>
        <w:t xml:space="preserve">IV.6.1) Sposób udostępniania informacji o charakterze poufnym </w:t>
      </w:r>
      <w:r w:rsidRPr="002E4C11">
        <w:rPr>
          <w:rFonts w:ascii="Times New Roman" w:eastAsia="Times New Roman" w:hAnsi="Times New Roman" w:cs="Times New Roman"/>
          <w:i/>
          <w:iCs/>
          <w:sz w:val="24"/>
          <w:szCs w:val="24"/>
          <w:lang w:eastAsia="pl-PL"/>
        </w:rPr>
        <w:t xml:space="preserve">(jeżeli dotyczy): </w:t>
      </w:r>
      <w:r w:rsidRPr="002E4C11">
        <w:rPr>
          <w:rFonts w:ascii="Times New Roman" w:eastAsia="Times New Roman" w:hAnsi="Times New Roman" w:cs="Times New Roman"/>
          <w:sz w:val="24"/>
          <w:szCs w:val="24"/>
          <w:lang w:eastAsia="pl-PL"/>
        </w:rPr>
        <w:br/>
      </w:r>
      <w:r w:rsidRPr="002E4C11">
        <w:rPr>
          <w:rFonts w:ascii="Times New Roman" w:eastAsia="Times New Roman" w:hAnsi="Times New Roman" w:cs="Times New Roman"/>
          <w:sz w:val="24"/>
          <w:szCs w:val="24"/>
          <w:lang w:eastAsia="pl-PL"/>
        </w:rPr>
        <w:br/>
      </w:r>
      <w:r w:rsidRPr="002E4C11">
        <w:rPr>
          <w:rFonts w:ascii="Times New Roman" w:eastAsia="Times New Roman" w:hAnsi="Times New Roman" w:cs="Times New Roman"/>
          <w:b/>
          <w:bCs/>
          <w:sz w:val="24"/>
          <w:szCs w:val="24"/>
          <w:lang w:eastAsia="pl-PL"/>
        </w:rPr>
        <w:t>Środki służące ochronie informacji o charakterze poufnym</w:t>
      </w:r>
      <w:r w:rsidRPr="002E4C11">
        <w:rPr>
          <w:rFonts w:ascii="Times New Roman" w:eastAsia="Times New Roman" w:hAnsi="Times New Roman" w:cs="Times New Roman"/>
          <w:sz w:val="24"/>
          <w:szCs w:val="24"/>
          <w:lang w:eastAsia="pl-PL"/>
        </w:rPr>
        <w:br/>
      </w:r>
      <w:r w:rsidRPr="002E4C11">
        <w:rPr>
          <w:rFonts w:ascii="Times New Roman" w:eastAsia="Times New Roman" w:hAnsi="Times New Roman" w:cs="Times New Roman"/>
          <w:sz w:val="24"/>
          <w:szCs w:val="24"/>
          <w:lang w:eastAsia="pl-PL"/>
        </w:rPr>
        <w:br/>
      </w:r>
      <w:r w:rsidRPr="002E4C11">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2E4C11">
        <w:rPr>
          <w:rFonts w:ascii="Times New Roman" w:eastAsia="Times New Roman" w:hAnsi="Times New Roman" w:cs="Times New Roman"/>
          <w:sz w:val="24"/>
          <w:szCs w:val="24"/>
          <w:lang w:eastAsia="pl-PL"/>
        </w:rPr>
        <w:br/>
        <w:t xml:space="preserve">Data: 24/10/2016, godzina: 10:00, </w:t>
      </w:r>
      <w:r w:rsidRPr="002E4C11">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2E4C11">
        <w:rPr>
          <w:rFonts w:ascii="Times New Roman" w:eastAsia="Times New Roman" w:hAnsi="Times New Roman" w:cs="Times New Roman"/>
          <w:sz w:val="24"/>
          <w:szCs w:val="24"/>
          <w:lang w:eastAsia="pl-PL"/>
        </w:rPr>
        <w:br/>
      </w:r>
      <w:r w:rsidRPr="002E4C11">
        <w:rPr>
          <w:rFonts w:ascii="Times New Roman" w:eastAsia="Times New Roman" w:hAnsi="Times New Roman" w:cs="Times New Roman"/>
          <w:sz w:val="24"/>
          <w:szCs w:val="24"/>
          <w:lang w:eastAsia="pl-PL"/>
        </w:rPr>
        <w:lastRenderedPageBreak/>
        <w:t xml:space="preserve">nie </w:t>
      </w:r>
      <w:r w:rsidRPr="002E4C11">
        <w:rPr>
          <w:rFonts w:ascii="Times New Roman" w:eastAsia="Times New Roman" w:hAnsi="Times New Roman" w:cs="Times New Roman"/>
          <w:sz w:val="24"/>
          <w:szCs w:val="24"/>
          <w:lang w:eastAsia="pl-PL"/>
        </w:rPr>
        <w:br/>
        <w:t xml:space="preserve">Wskazać powody: </w:t>
      </w:r>
      <w:r w:rsidRPr="002E4C11">
        <w:rPr>
          <w:rFonts w:ascii="Times New Roman" w:eastAsia="Times New Roman" w:hAnsi="Times New Roman" w:cs="Times New Roman"/>
          <w:sz w:val="24"/>
          <w:szCs w:val="24"/>
          <w:lang w:eastAsia="pl-PL"/>
        </w:rPr>
        <w:br/>
      </w:r>
      <w:r w:rsidRPr="002E4C11">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2E4C11">
        <w:rPr>
          <w:rFonts w:ascii="Times New Roman" w:eastAsia="Times New Roman" w:hAnsi="Times New Roman" w:cs="Times New Roman"/>
          <w:sz w:val="24"/>
          <w:szCs w:val="24"/>
          <w:lang w:eastAsia="pl-PL"/>
        </w:rPr>
        <w:br/>
        <w:t>&gt; Oferta musi być sporządzona w języku polskim .Dokumenty sporządzone w języku obcym są należy złożyć wraz z tłumaczeniem na język polski.</w:t>
      </w:r>
      <w:r w:rsidRPr="002E4C11">
        <w:rPr>
          <w:rFonts w:ascii="Times New Roman" w:eastAsia="Times New Roman" w:hAnsi="Times New Roman" w:cs="Times New Roman"/>
          <w:sz w:val="24"/>
          <w:szCs w:val="24"/>
          <w:lang w:eastAsia="pl-PL"/>
        </w:rPr>
        <w:br/>
      </w:r>
      <w:r w:rsidRPr="002E4C11">
        <w:rPr>
          <w:rFonts w:ascii="Times New Roman" w:eastAsia="Times New Roman" w:hAnsi="Times New Roman" w:cs="Times New Roman"/>
          <w:b/>
          <w:bCs/>
          <w:sz w:val="24"/>
          <w:szCs w:val="24"/>
          <w:lang w:eastAsia="pl-PL"/>
        </w:rPr>
        <w:t xml:space="preserve">IV.6.3) Termin związania ofertą: </w:t>
      </w:r>
      <w:r w:rsidRPr="002E4C11">
        <w:rPr>
          <w:rFonts w:ascii="Times New Roman" w:eastAsia="Times New Roman" w:hAnsi="Times New Roman" w:cs="Times New Roman"/>
          <w:sz w:val="24"/>
          <w:szCs w:val="24"/>
          <w:lang w:eastAsia="pl-PL"/>
        </w:rPr>
        <w:t xml:space="preserve">okres w dniach: 30 (od ostatecznego terminu składania ofert) </w:t>
      </w:r>
      <w:r w:rsidRPr="002E4C11">
        <w:rPr>
          <w:rFonts w:ascii="Times New Roman" w:eastAsia="Times New Roman" w:hAnsi="Times New Roman" w:cs="Times New Roman"/>
          <w:sz w:val="24"/>
          <w:szCs w:val="24"/>
          <w:lang w:eastAsia="pl-PL"/>
        </w:rPr>
        <w:br/>
      </w:r>
      <w:r w:rsidRPr="002E4C11">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2E4C11">
        <w:rPr>
          <w:rFonts w:ascii="Times New Roman" w:eastAsia="Times New Roman" w:hAnsi="Times New Roman" w:cs="Times New Roman"/>
          <w:sz w:val="24"/>
          <w:szCs w:val="24"/>
          <w:lang w:eastAsia="pl-PL"/>
        </w:rPr>
        <w:t xml:space="preserve"> nie </w:t>
      </w:r>
      <w:r w:rsidRPr="002E4C11">
        <w:rPr>
          <w:rFonts w:ascii="Times New Roman" w:eastAsia="Times New Roman" w:hAnsi="Times New Roman" w:cs="Times New Roman"/>
          <w:sz w:val="24"/>
          <w:szCs w:val="24"/>
          <w:lang w:eastAsia="pl-PL"/>
        </w:rPr>
        <w:br/>
      </w:r>
      <w:r w:rsidRPr="002E4C11">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2E4C11">
        <w:rPr>
          <w:rFonts w:ascii="Times New Roman" w:eastAsia="Times New Roman" w:hAnsi="Times New Roman" w:cs="Times New Roman"/>
          <w:sz w:val="24"/>
          <w:szCs w:val="24"/>
          <w:lang w:eastAsia="pl-PL"/>
        </w:rPr>
        <w:t xml:space="preserve"> nie </w:t>
      </w:r>
      <w:r w:rsidRPr="002E4C11">
        <w:rPr>
          <w:rFonts w:ascii="Times New Roman" w:eastAsia="Times New Roman" w:hAnsi="Times New Roman" w:cs="Times New Roman"/>
          <w:sz w:val="24"/>
          <w:szCs w:val="24"/>
          <w:lang w:eastAsia="pl-PL"/>
        </w:rPr>
        <w:br/>
      </w:r>
      <w:r w:rsidRPr="002E4C11">
        <w:rPr>
          <w:rFonts w:ascii="Times New Roman" w:eastAsia="Times New Roman" w:hAnsi="Times New Roman" w:cs="Times New Roman"/>
          <w:b/>
          <w:bCs/>
          <w:sz w:val="24"/>
          <w:szCs w:val="24"/>
          <w:lang w:eastAsia="pl-PL"/>
        </w:rPr>
        <w:t>IV.6.6) Informacje dodatkowe:</w:t>
      </w:r>
    </w:p>
    <w:p w:rsidR="002E4C11" w:rsidRPr="002E4C11" w:rsidRDefault="002E4C11" w:rsidP="002E4C11">
      <w:pPr>
        <w:spacing w:after="0" w:line="240" w:lineRule="auto"/>
        <w:jc w:val="center"/>
        <w:rPr>
          <w:rFonts w:ascii="Times New Roman" w:eastAsia="Times New Roman" w:hAnsi="Times New Roman" w:cs="Times New Roman"/>
          <w:sz w:val="24"/>
          <w:szCs w:val="24"/>
          <w:lang w:eastAsia="pl-PL"/>
        </w:rPr>
      </w:pPr>
      <w:r w:rsidRPr="002E4C11">
        <w:rPr>
          <w:rFonts w:ascii="Times New Roman" w:eastAsia="Times New Roman" w:hAnsi="Times New Roman" w:cs="Times New Roman"/>
          <w:sz w:val="24"/>
          <w:szCs w:val="24"/>
          <w:u w:val="single"/>
          <w:lang w:eastAsia="pl-PL"/>
        </w:rPr>
        <w:t xml:space="preserve">ZAŁĄCZNIK I - INFORMACJE DOTYCZĄCE OFERT CZĘŚCIOWYCH </w:t>
      </w:r>
    </w:p>
    <w:p w:rsidR="002E4C11" w:rsidRPr="002E4C11" w:rsidRDefault="002E4C11" w:rsidP="002E4C11">
      <w:pPr>
        <w:spacing w:after="0" w:line="240" w:lineRule="auto"/>
        <w:rPr>
          <w:rFonts w:ascii="Times New Roman" w:eastAsia="Times New Roman" w:hAnsi="Times New Roman" w:cs="Times New Roman"/>
          <w:sz w:val="24"/>
          <w:szCs w:val="24"/>
          <w:lang w:eastAsia="pl-PL"/>
        </w:rPr>
      </w:pPr>
      <w:r w:rsidRPr="002E4C11">
        <w:rPr>
          <w:rFonts w:ascii="Times New Roman" w:eastAsia="Times New Roman" w:hAnsi="Times New Roman" w:cs="Times New Roman"/>
          <w:b/>
          <w:bCs/>
          <w:sz w:val="24"/>
          <w:szCs w:val="24"/>
          <w:lang w:eastAsia="pl-PL"/>
        </w:rPr>
        <w:t xml:space="preserve">Część nr: </w:t>
      </w:r>
      <w:r w:rsidRPr="002E4C11">
        <w:rPr>
          <w:rFonts w:ascii="Times New Roman" w:eastAsia="Times New Roman" w:hAnsi="Times New Roman" w:cs="Times New Roman"/>
          <w:sz w:val="24"/>
          <w:szCs w:val="24"/>
          <w:lang w:eastAsia="pl-PL"/>
        </w:rPr>
        <w:t xml:space="preserve">1    </w:t>
      </w:r>
      <w:r w:rsidRPr="002E4C11">
        <w:rPr>
          <w:rFonts w:ascii="Times New Roman" w:eastAsia="Times New Roman" w:hAnsi="Times New Roman" w:cs="Times New Roman"/>
          <w:b/>
          <w:bCs/>
          <w:sz w:val="24"/>
          <w:szCs w:val="24"/>
          <w:lang w:eastAsia="pl-PL"/>
        </w:rPr>
        <w:t xml:space="preserve">Nazwa: </w:t>
      </w:r>
      <w:r w:rsidRPr="002E4C11">
        <w:rPr>
          <w:rFonts w:ascii="Times New Roman" w:eastAsia="Times New Roman" w:hAnsi="Times New Roman" w:cs="Times New Roman"/>
          <w:sz w:val="24"/>
          <w:szCs w:val="24"/>
          <w:lang w:eastAsia="pl-PL"/>
        </w:rPr>
        <w:t>PAKIET NR 1</w:t>
      </w:r>
    </w:p>
    <w:p w:rsidR="002E4C11" w:rsidRPr="002E4C11" w:rsidRDefault="002E4C11" w:rsidP="002E4C11">
      <w:pPr>
        <w:spacing w:after="0" w:line="240" w:lineRule="auto"/>
        <w:rPr>
          <w:rFonts w:ascii="Times New Roman" w:eastAsia="Times New Roman" w:hAnsi="Times New Roman" w:cs="Times New Roman"/>
          <w:sz w:val="24"/>
          <w:szCs w:val="24"/>
          <w:lang w:eastAsia="pl-PL"/>
        </w:rPr>
      </w:pPr>
      <w:r w:rsidRPr="002E4C11">
        <w:rPr>
          <w:rFonts w:ascii="Times New Roman" w:eastAsia="Times New Roman" w:hAnsi="Times New Roman" w:cs="Times New Roman"/>
          <w:b/>
          <w:bCs/>
          <w:sz w:val="24"/>
          <w:szCs w:val="24"/>
          <w:lang w:eastAsia="pl-PL"/>
        </w:rPr>
        <w:t xml:space="preserve">1) Krótki opis przedmiotu zamówienia </w:t>
      </w:r>
      <w:r w:rsidRPr="002E4C11">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2E4C11">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w:t>
      </w:r>
      <w:r w:rsidRPr="002E4C11">
        <w:rPr>
          <w:rFonts w:ascii="Times New Roman" w:eastAsia="Times New Roman" w:hAnsi="Times New Roman" w:cs="Times New Roman"/>
          <w:sz w:val="24"/>
          <w:szCs w:val="24"/>
          <w:lang w:eastAsia="pl-PL"/>
        </w:rPr>
        <w:t xml:space="preserve">1 </w:t>
      </w:r>
      <w:proofErr w:type="spellStart"/>
      <w:r w:rsidRPr="002E4C11">
        <w:rPr>
          <w:rFonts w:ascii="Times New Roman" w:eastAsia="Times New Roman" w:hAnsi="Times New Roman" w:cs="Times New Roman"/>
          <w:sz w:val="24"/>
          <w:szCs w:val="24"/>
          <w:lang w:eastAsia="pl-PL"/>
        </w:rPr>
        <w:t>Cladribinum</w:t>
      </w:r>
      <w:proofErr w:type="spellEnd"/>
      <w:r w:rsidRPr="002E4C11">
        <w:rPr>
          <w:rFonts w:ascii="Times New Roman" w:eastAsia="Times New Roman" w:hAnsi="Times New Roman" w:cs="Times New Roman"/>
          <w:sz w:val="24"/>
          <w:szCs w:val="24"/>
          <w:lang w:eastAsia="pl-PL"/>
        </w:rPr>
        <w:t xml:space="preserve"> roztwór do infuzji 1 mg/ml 1 fiol. 10 ml </w:t>
      </w:r>
      <w:proofErr w:type="spellStart"/>
      <w:r w:rsidRPr="002E4C11">
        <w:rPr>
          <w:rFonts w:ascii="Times New Roman" w:eastAsia="Times New Roman" w:hAnsi="Times New Roman" w:cs="Times New Roman"/>
          <w:sz w:val="24"/>
          <w:szCs w:val="24"/>
          <w:lang w:eastAsia="pl-PL"/>
        </w:rPr>
        <w:t>op</w:t>
      </w:r>
      <w:proofErr w:type="spellEnd"/>
      <w:r w:rsidRPr="002E4C11">
        <w:rPr>
          <w:rFonts w:ascii="Times New Roman" w:eastAsia="Times New Roman" w:hAnsi="Times New Roman" w:cs="Times New Roman"/>
          <w:sz w:val="24"/>
          <w:szCs w:val="24"/>
          <w:lang w:eastAsia="pl-PL"/>
        </w:rPr>
        <w:t xml:space="preserve"> 120 </w:t>
      </w:r>
      <w:r w:rsidRPr="002E4C11">
        <w:rPr>
          <w:rFonts w:ascii="Times New Roman" w:eastAsia="Times New Roman" w:hAnsi="Times New Roman" w:cs="Times New Roman"/>
          <w:sz w:val="24"/>
          <w:szCs w:val="24"/>
          <w:lang w:eastAsia="pl-PL"/>
        </w:rPr>
        <w:br/>
      </w:r>
      <w:r w:rsidRPr="002E4C11">
        <w:rPr>
          <w:rFonts w:ascii="Times New Roman" w:eastAsia="Times New Roman" w:hAnsi="Times New Roman" w:cs="Times New Roman"/>
          <w:b/>
          <w:bCs/>
          <w:sz w:val="24"/>
          <w:szCs w:val="24"/>
          <w:lang w:eastAsia="pl-PL"/>
        </w:rPr>
        <w:t xml:space="preserve">2) Wspólny Słownik Zamówień (CPV): </w:t>
      </w:r>
      <w:r w:rsidRPr="002E4C11">
        <w:rPr>
          <w:rFonts w:ascii="Times New Roman" w:eastAsia="Times New Roman" w:hAnsi="Times New Roman" w:cs="Times New Roman"/>
          <w:sz w:val="24"/>
          <w:szCs w:val="24"/>
          <w:lang w:eastAsia="pl-PL"/>
        </w:rPr>
        <w:br/>
      </w:r>
      <w:r w:rsidRPr="002E4C11">
        <w:rPr>
          <w:rFonts w:ascii="Times New Roman" w:eastAsia="Times New Roman" w:hAnsi="Times New Roman" w:cs="Times New Roman"/>
          <w:b/>
          <w:bCs/>
          <w:sz w:val="24"/>
          <w:szCs w:val="24"/>
          <w:lang w:eastAsia="pl-PL"/>
        </w:rPr>
        <w:t>3) Wartość części zamówienia (jeżeli zamawiający podaje informacje o wartości zamówienia):</w:t>
      </w:r>
      <w:r w:rsidRPr="002E4C11">
        <w:rPr>
          <w:rFonts w:ascii="Times New Roman" w:eastAsia="Times New Roman" w:hAnsi="Times New Roman" w:cs="Times New Roman"/>
          <w:sz w:val="24"/>
          <w:szCs w:val="24"/>
          <w:lang w:eastAsia="pl-PL"/>
        </w:rPr>
        <w:br/>
        <w:t xml:space="preserve">Wartość bez VAT: </w:t>
      </w:r>
      <w:r w:rsidRPr="002E4C11">
        <w:rPr>
          <w:rFonts w:ascii="Times New Roman" w:eastAsia="Times New Roman" w:hAnsi="Times New Roman" w:cs="Times New Roman"/>
          <w:sz w:val="24"/>
          <w:szCs w:val="24"/>
          <w:lang w:eastAsia="pl-PL"/>
        </w:rPr>
        <w:br/>
        <w:t xml:space="preserve">Waluta: </w:t>
      </w:r>
    </w:p>
    <w:p w:rsidR="002E4C11" w:rsidRPr="002E4C11" w:rsidRDefault="002E4C11" w:rsidP="002E4C11">
      <w:pPr>
        <w:spacing w:after="0" w:line="240" w:lineRule="auto"/>
        <w:rPr>
          <w:rFonts w:ascii="Times New Roman" w:eastAsia="Times New Roman" w:hAnsi="Times New Roman" w:cs="Times New Roman"/>
          <w:sz w:val="24"/>
          <w:szCs w:val="24"/>
          <w:lang w:eastAsia="pl-PL"/>
        </w:rPr>
      </w:pPr>
      <w:r w:rsidRPr="002E4C11">
        <w:rPr>
          <w:rFonts w:ascii="Times New Roman" w:eastAsia="Times New Roman" w:hAnsi="Times New Roman" w:cs="Times New Roman"/>
          <w:sz w:val="24"/>
          <w:szCs w:val="24"/>
          <w:lang w:eastAsia="pl-PL"/>
        </w:rPr>
        <w:br/>
      </w:r>
      <w:r w:rsidRPr="002E4C11">
        <w:rPr>
          <w:rFonts w:ascii="Times New Roman" w:eastAsia="Times New Roman" w:hAnsi="Times New Roman" w:cs="Times New Roman"/>
          <w:b/>
          <w:bCs/>
          <w:sz w:val="24"/>
          <w:szCs w:val="24"/>
          <w:lang w:eastAsia="pl-PL"/>
        </w:rPr>
        <w:t xml:space="preserve">4) Czas trwania lub termin wykonania: </w:t>
      </w:r>
      <w:r w:rsidRPr="002E4C11">
        <w:rPr>
          <w:rFonts w:ascii="Times New Roman" w:eastAsia="Times New Roman" w:hAnsi="Times New Roman" w:cs="Times New Roman"/>
          <w:sz w:val="24"/>
          <w:szCs w:val="24"/>
          <w:lang w:eastAsia="pl-PL"/>
        </w:rPr>
        <w:br/>
      </w:r>
      <w:r w:rsidRPr="002E4C11">
        <w:rPr>
          <w:rFonts w:ascii="Times New Roman" w:eastAsia="Times New Roman" w:hAnsi="Times New Roman" w:cs="Times New Roman"/>
          <w:b/>
          <w:bCs/>
          <w:sz w:val="24"/>
          <w:szCs w:val="24"/>
          <w:lang w:eastAsia="pl-PL"/>
        </w:rPr>
        <w:t xml:space="preserve">5) Kryteria oceny ofert: </w:t>
      </w:r>
    </w:p>
    <w:tbl>
      <w:tblPr>
        <w:tblW w:w="0" w:type="auto"/>
        <w:tblCellSpacing w:w="15" w:type="dxa"/>
        <w:tblCellMar>
          <w:top w:w="15" w:type="dxa"/>
          <w:left w:w="300" w:type="dxa"/>
          <w:bottom w:w="15" w:type="dxa"/>
          <w:right w:w="15" w:type="dxa"/>
        </w:tblCellMar>
        <w:tblLook w:val="04A0" w:firstRow="1" w:lastRow="0" w:firstColumn="1" w:lastColumn="0" w:noHBand="0" w:noVBand="1"/>
      </w:tblPr>
      <w:tblGrid>
        <w:gridCol w:w="1174"/>
        <w:gridCol w:w="1334"/>
      </w:tblGrid>
      <w:tr w:rsidR="002E4C11" w:rsidRPr="002E4C11" w:rsidTr="002E4C11">
        <w:trPr>
          <w:tblCellSpacing w:w="15" w:type="dxa"/>
        </w:trPr>
        <w:tc>
          <w:tcPr>
            <w:tcW w:w="0" w:type="auto"/>
            <w:vAlign w:val="center"/>
            <w:hideMark/>
          </w:tcPr>
          <w:p w:rsidR="002E4C11" w:rsidRPr="002E4C11" w:rsidRDefault="002E4C11" w:rsidP="002E4C11">
            <w:pPr>
              <w:spacing w:after="0" w:line="240" w:lineRule="auto"/>
              <w:rPr>
                <w:rFonts w:ascii="Times New Roman" w:eastAsia="Times New Roman" w:hAnsi="Times New Roman" w:cs="Times New Roman"/>
                <w:sz w:val="24"/>
                <w:szCs w:val="24"/>
                <w:lang w:eastAsia="pl-PL"/>
              </w:rPr>
            </w:pPr>
            <w:r w:rsidRPr="002E4C11">
              <w:rPr>
                <w:rFonts w:ascii="Times New Roman" w:eastAsia="Times New Roman" w:hAnsi="Times New Roman" w:cs="Times New Roman"/>
                <w:i/>
                <w:iCs/>
                <w:sz w:val="24"/>
                <w:szCs w:val="24"/>
                <w:lang w:eastAsia="pl-PL"/>
              </w:rPr>
              <w:t>Kryteria</w:t>
            </w:r>
          </w:p>
        </w:tc>
        <w:tc>
          <w:tcPr>
            <w:tcW w:w="0" w:type="auto"/>
            <w:vAlign w:val="center"/>
            <w:hideMark/>
          </w:tcPr>
          <w:p w:rsidR="002E4C11" w:rsidRPr="002E4C11" w:rsidRDefault="002E4C11" w:rsidP="002E4C11">
            <w:pPr>
              <w:spacing w:after="0" w:line="240" w:lineRule="auto"/>
              <w:rPr>
                <w:rFonts w:ascii="Times New Roman" w:eastAsia="Times New Roman" w:hAnsi="Times New Roman" w:cs="Times New Roman"/>
                <w:sz w:val="24"/>
                <w:szCs w:val="24"/>
                <w:lang w:eastAsia="pl-PL"/>
              </w:rPr>
            </w:pPr>
            <w:r w:rsidRPr="002E4C11">
              <w:rPr>
                <w:rFonts w:ascii="Times New Roman" w:eastAsia="Times New Roman" w:hAnsi="Times New Roman" w:cs="Times New Roman"/>
                <w:i/>
                <w:iCs/>
                <w:sz w:val="24"/>
                <w:szCs w:val="24"/>
                <w:lang w:eastAsia="pl-PL"/>
              </w:rPr>
              <w:t>Znaczenie</w:t>
            </w:r>
          </w:p>
        </w:tc>
      </w:tr>
      <w:tr w:rsidR="002E4C11" w:rsidRPr="002E4C11" w:rsidTr="002E4C11">
        <w:trPr>
          <w:tblCellSpacing w:w="15" w:type="dxa"/>
        </w:trPr>
        <w:tc>
          <w:tcPr>
            <w:tcW w:w="0" w:type="auto"/>
            <w:vAlign w:val="center"/>
            <w:hideMark/>
          </w:tcPr>
          <w:p w:rsidR="002E4C11" w:rsidRPr="002E4C11" w:rsidRDefault="002E4C11" w:rsidP="002E4C11">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2E4C11" w:rsidRPr="002E4C11" w:rsidRDefault="002E4C11" w:rsidP="002E4C11">
            <w:pPr>
              <w:spacing w:after="0" w:line="240" w:lineRule="auto"/>
              <w:rPr>
                <w:rFonts w:ascii="Times New Roman" w:eastAsia="Times New Roman" w:hAnsi="Times New Roman" w:cs="Times New Roman"/>
                <w:sz w:val="24"/>
                <w:szCs w:val="24"/>
                <w:lang w:eastAsia="pl-PL"/>
              </w:rPr>
            </w:pPr>
          </w:p>
        </w:tc>
      </w:tr>
    </w:tbl>
    <w:p w:rsidR="002E4C11" w:rsidRPr="002E4C11" w:rsidRDefault="002E4C11" w:rsidP="002E4C11">
      <w:pPr>
        <w:spacing w:after="0" w:line="240" w:lineRule="auto"/>
        <w:rPr>
          <w:rFonts w:ascii="Times New Roman" w:eastAsia="Times New Roman" w:hAnsi="Times New Roman" w:cs="Times New Roman"/>
          <w:sz w:val="24"/>
          <w:szCs w:val="24"/>
          <w:lang w:eastAsia="pl-PL"/>
        </w:rPr>
      </w:pPr>
      <w:r w:rsidRPr="002E4C11">
        <w:rPr>
          <w:rFonts w:ascii="Times New Roman" w:eastAsia="Times New Roman" w:hAnsi="Times New Roman" w:cs="Times New Roman"/>
          <w:b/>
          <w:bCs/>
          <w:sz w:val="24"/>
          <w:szCs w:val="24"/>
          <w:lang w:eastAsia="pl-PL"/>
        </w:rPr>
        <w:t xml:space="preserve">6) INFORMACJE DODATKOWE: </w:t>
      </w:r>
      <w:r w:rsidRPr="002E4C11">
        <w:rPr>
          <w:rFonts w:ascii="Times New Roman" w:eastAsia="Times New Roman" w:hAnsi="Times New Roman" w:cs="Times New Roman"/>
          <w:sz w:val="24"/>
          <w:szCs w:val="24"/>
          <w:lang w:eastAsia="pl-PL"/>
        </w:rPr>
        <w:t>REFENDUWANE WG OBWIESZCZENIA MINISTRA ZDROWIA NA DZIEŃ OGŁOSZENIA</w:t>
      </w:r>
    </w:p>
    <w:p w:rsidR="002E4C11" w:rsidRPr="002E4C11" w:rsidRDefault="002E4C11" w:rsidP="002E4C11">
      <w:pPr>
        <w:spacing w:after="0" w:line="240" w:lineRule="auto"/>
        <w:rPr>
          <w:rFonts w:ascii="Times New Roman" w:eastAsia="Times New Roman" w:hAnsi="Times New Roman" w:cs="Times New Roman"/>
          <w:sz w:val="24"/>
          <w:szCs w:val="24"/>
          <w:lang w:eastAsia="pl-PL"/>
        </w:rPr>
      </w:pPr>
    </w:p>
    <w:p w:rsidR="002E4C11" w:rsidRPr="002E4C11" w:rsidRDefault="002E4C11" w:rsidP="002E4C11">
      <w:pPr>
        <w:spacing w:after="0" w:line="240" w:lineRule="auto"/>
        <w:rPr>
          <w:rFonts w:ascii="Times New Roman" w:eastAsia="Times New Roman" w:hAnsi="Times New Roman" w:cs="Times New Roman"/>
          <w:sz w:val="24"/>
          <w:szCs w:val="24"/>
          <w:lang w:eastAsia="pl-PL"/>
        </w:rPr>
      </w:pPr>
      <w:r w:rsidRPr="002E4C11">
        <w:rPr>
          <w:rFonts w:ascii="Times New Roman" w:eastAsia="Times New Roman" w:hAnsi="Times New Roman" w:cs="Times New Roman"/>
          <w:b/>
          <w:bCs/>
          <w:sz w:val="24"/>
          <w:szCs w:val="24"/>
          <w:lang w:eastAsia="pl-PL"/>
        </w:rPr>
        <w:t xml:space="preserve">Część nr: </w:t>
      </w:r>
      <w:r w:rsidRPr="002E4C11">
        <w:rPr>
          <w:rFonts w:ascii="Times New Roman" w:eastAsia="Times New Roman" w:hAnsi="Times New Roman" w:cs="Times New Roman"/>
          <w:sz w:val="24"/>
          <w:szCs w:val="24"/>
          <w:lang w:eastAsia="pl-PL"/>
        </w:rPr>
        <w:t xml:space="preserve">2    </w:t>
      </w:r>
      <w:r w:rsidRPr="002E4C11">
        <w:rPr>
          <w:rFonts w:ascii="Times New Roman" w:eastAsia="Times New Roman" w:hAnsi="Times New Roman" w:cs="Times New Roman"/>
          <w:b/>
          <w:bCs/>
          <w:sz w:val="24"/>
          <w:szCs w:val="24"/>
          <w:lang w:eastAsia="pl-PL"/>
        </w:rPr>
        <w:t xml:space="preserve">Nazwa: </w:t>
      </w:r>
      <w:r w:rsidRPr="002E4C11">
        <w:rPr>
          <w:rFonts w:ascii="Times New Roman" w:eastAsia="Times New Roman" w:hAnsi="Times New Roman" w:cs="Times New Roman"/>
          <w:sz w:val="24"/>
          <w:szCs w:val="24"/>
          <w:lang w:eastAsia="pl-PL"/>
        </w:rPr>
        <w:t>PAKIET NR 2</w:t>
      </w:r>
    </w:p>
    <w:p w:rsidR="002E4C11" w:rsidRPr="002E4C11" w:rsidRDefault="002E4C11" w:rsidP="002E4C11">
      <w:pPr>
        <w:spacing w:after="0" w:line="240" w:lineRule="auto"/>
        <w:rPr>
          <w:rFonts w:ascii="Times New Roman" w:eastAsia="Times New Roman" w:hAnsi="Times New Roman" w:cs="Times New Roman"/>
          <w:sz w:val="24"/>
          <w:szCs w:val="24"/>
          <w:lang w:eastAsia="pl-PL"/>
        </w:rPr>
      </w:pPr>
      <w:r w:rsidRPr="002E4C11">
        <w:rPr>
          <w:rFonts w:ascii="Times New Roman" w:eastAsia="Times New Roman" w:hAnsi="Times New Roman" w:cs="Times New Roman"/>
          <w:b/>
          <w:bCs/>
          <w:sz w:val="24"/>
          <w:szCs w:val="24"/>
          <w:lang w:eastAsia="pl-PL"/>
        </w:rPr>
        <w:t xml:space="preserve">1) Krótki opis przedmiotu zamówienia </w:t>
      </w:r>
      <w:r w:rsidRPr="002E4C11">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2E4C11">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w:t>
      </w:r>
      <w:r w:rsidRPr="002E4C11">
        <w:rPr>
          <w:rFonts w:ascii="Times New Roman" w:eastAsia="Times New Roman" w:hAnsi="Times New Roman" w:cs="Times New Roman"/>
          <w:sz w:val="24"/>
          <w:szCs w:val="24"/>
          <w:lang w:eastAsia="pl-PL"/>
        </w:rPr>
        <w:t xml:space="preserve">1 </w:t>
      </w:r>
      <w:proofErr w:type="spellStart"/>
      <w:r w:rsidRPr="002E4C11">
        <w:rPr>
          <w:rFonts w:ascii="Times New Roman" w:eastAsia="Times New Roman" w:hAnsi="Times New Roman" w:cs="Times New Roman"/>
          <w:sz w:val="24"/>
          <w:szCs w:val="24"/>
          <w:lang w:eastAsia="pl-PL"/>
        </w:rPr>
        <w:t>Dacarbazinum</w:t>
      </w:r>
      <w:proofErr w:type="spellEnd"/>
      <w:r w:rsidRPr="002E4C11">
        <w:rPr>
          <w:rFonts w:ascii="Times New Roman" w:eastAsia="Times New Roman" w:hAnsi="Times New Roman" w:cs="Times New Roman"/>
          <w:sz w:val="24"/>
          <w:szCs w:val="24"/>
          <w:lang w:eastAsia="pl-PL"/>
        </w:rPr>
        <w:t xml:space="preserve"> proszek do sporządzania roztworu do wstrzykiwań i infuzji 100 mg 10 fiol. s. </w:t>
      </w:r>
      <w:proofErr w:type="spellStart"/>
      <w:r w:rsidRPr="002E4C11">
        <w:rPr>
          <w:rFonts w:ascii="Times New Roman" w:eastAsia="Times New Roman" w:hAnsi="Times New Roman" w:cs="Times New Roman"/>
          <w:sz w:val="24"/>
          <w:szCs w:val="24"/>
          <w:lang w:eastAsia="pl-PL"/>
        </w:rPr>
        <w:t>subst</w:t>
      </w:r>
      <w:proofErr w:type="spellEnd"/>
      <w:r w:rsidRPr="002E4C11">
        <w:rPr>
          <w:rFonts w:ascii="Times New Roman" w:eastAsia="Times New Roman" w:hAnsi="Times New Roman" w:cs="Times New Roman"/>
          <w:sz w:val="24"/>
          <w:szCs w:val="24"/>
          <w:lang w:eastAsia="pl-PL"/>
        </w:rPr>
        <w:t xml:space="preserve">. op. 13 2 </w:t>
      </w:r>
      <w:proofErr w:type="spellStart"/>
      <w:r w:rsidRPr="002E4C11">
        <w:rPr>
          <w:rFonts w:ascii="Times New Roman" w:eastAsia="Times New Roman" w:hAnsi="Times New Roman" w:cs="Times New Roman"/>
          <w:sz w:val="24"/>
          <w:szCs w:val="24"/>
          <w:lang w:eastAsia="pl-PL"/>
        </w:rPr>
        <w:t>Dacarbazinum</w:t>
      </w:r>
      <w:proofErr w:type="spellEnd"/>
      <w:r w:rsidRPr="002E4C11">
        <w:rPr>
          <w:rFonts w:ascii="Times New Roman" w:eastAsia="Times New Roman" w:hAnsi="Times New Roman" w:cs="Times New Roman"/>
          <w:sz w:val="24"/>
          <w:szCs w:val="24"/>
          <w:lang w:eastAsia="pl-PL"/>
        </w:rPr>
        <w:t xml:space="preserve"> proszek do sporządzania roztworu do wstrzykiwań i infuzji 200 mg 10 fiol. s. </w:t>
      </w:r>
      <w:proofErr w:type="spellStart"/>
      <w:r w:rsidRPr="002E4C11">
        <w:rPr>
          <w:rFonts w:ascii="Times New Roman" w:eastAsia="Times New Roman" w:hAnsi="Times New Roman" w:cs="Times New Roman"/>
          <w:sz w:val="24"/>
          <w:szCs w:val="24"/>
          <w:lang w:eastAsia="pl-PL"/>
        </w:rPr>
        <w:t>subst</w:t>
      </w:r>
      <w:proofErr w:type="spellEnd"/>
      <w:r w:rsidRPr="002E4C11">
        <w:rPr>
          <w:rFonts w:ascii="Times New Roman" w:eastAsia="Times New Roman" w:hAnsi="Times New Roman" w:cs="Times New Roman"/>
          <w:sz w:val="24"/>
          <w:szCs w:val="24"/>
          <w:lang w:eastAsia="pl-PL"/>
        </w:rPr>
        <w:t xml:space="preserve">. op. 25 3 </w:t>
      </w:r>
      <w:proofErr w:type="spellStart"/>
      <w:r w:rsidRPr="002E4C11">
        <w:rPr>
          <w:rFonts w:ascii="Times New Roman" w:eastAsia="Times New Roman" w:hAnsi="Times New Roman" w:cs="Times New Roman"/>
          <w:sz w:val="24"/>
          <w:szCs w:val="24"/>
          <w:lang w:eastAsia="pl-PL"/>
        </w:rPr>
        <w:t>Dacarbazinum</w:t>
      </w:r>
      <w:proofErr w:type="spellEnd"/>
      <w:r w:rsidRPr="002E4C11">
        <w:rPr>
          <w:rFonts w:ascii="Times New Roman" w:eastAsia="Times New Roman" w:hAnsi="Times New Roman" w:cs="Times New Roman"/>
          <w:sz w:val="24"/>
          <w:szCs w:val="24"/>
          <w:lang w:eastAsia="pl-PL"/>
        </w:rPr>
        <w:t xml:space="preserve"> proszek do sporządzania roztworu do wstrzykiwań i infuzji 500 mg 1 fiol. s. </w:t>
      </w:r>
      <w:proofErr w:type="spellStart"/>
      <w:r w:rsidRPr="002E4C11">
        <w:rPr>
          <w:rFonts w:ascii="Times New Roman" w:eastAsia="Times New Roman" w:hAnsi="Times New Roman" w:cs="Times New Roman"/>
          <w:sz w:val="24"/>
          <w:szCs w:val="24"/>
          <w:lang w:eastAsia="pl-PL"/>
        </w:rPr>
        <w:t>subst</w:t>
      </w:r>
      <w:proofErr w:type="spellEnd"/>
      <w:r w:rsidRPr="002E4C11">
        <w:rPr>
          <w:rFonts w:ascii="Times New Roman" w:eastAsia="Times New Roman" w:hAnsi="Times New Roman" w:cs="Times New Roman"/>
          <w:sz w:val="24"/>
          <w:szCs w:val="24"/>
          <w:lang w:eastAsia="pl-PL"/>
        </w:rPr>
        <w:t xml:space="preserve">. op. 125 4 </w:t>
      </w:r>
      <w:proofErr w:type="spellStart"/>
      <w:r w:rsidRPr="002E4C11">
        <w:rPr>
          <w:rFonts w:ascii="Times New Roman" w:eastAsia="Times New Roman" w:hAnsi="Times New Roman" w:cs="Times New Roman"/>
          <w:sz w:val="24"/>
          <w:szCs w:val="24"/>
          <w:lang w:eastAsia="pl-PL"/>
        </w:rPr>
        <w:t>Dacarbazinum</w:t>
      </w:r>
      <w:proofErr w:type="spellEnd"/>
      <w:r w:rsidRPr="002E4C11">
        <w:rPr>
          <w:rFonts w:ascii="Times New Roman" w:eastAsia="Times New Roman" w:hAnsi="Times New Roman" w:cs="Times New Roman"/>
          <w:sz w:val="24"/>
          <w:szCs w:val="24"/>
          <w:lang w:eastAsia="pl-PL"/>
        </w:rPr>
        <w:t xml:space="preserve"> proszek do sporządzania roztworu do wstrzykiwań i infuzji 1000 mg 1 fiol. s. </w:t>
      </w:r>
      <w:proofErr w:type="spellStart"/>
      <w:r w:rsidRPr="002E4C11">
        <w:rPr>
          <w:rFonts w:ascii="Times New Roman" w:eastAsia="Times New Roman" w:hAnsi="Times New Roman" w:cs="Times New Roman"/>
          <w:sz w:val="24"/>
          <w:szCs w:val="24"/>
          <w:lang w:eastAsia="pl-PL"/>
        </w:rPr>
        <w:t>subst</w:t>
      </w:r>
      <w:proofErr w:type="spellEnd"/>
      <w:r w:rsidRPr="002E4C11">
        <w:rPr>
          <w:rFonts w:ascii="Times New Roman" w:eastAsia="Times New Roman" w:hAnsi="Times New Roman" w:cs="Times New Roman"/>
          <w:sz w:val="24"/>
          <w:szCs w:val="24"/>
          <w:lang w:eastAsia="pl-PL"/>
        </w:rPr>
        <w:t xml:space="preserve">. </w:t>
      </w:r>
      <w:proofErr w:type="spellStart"/>
      <w:r w:rsidRPr="002E4C11">
        <w:rPr>
          <w:rFonts w:ascii="Times New Roman" w:eastAsia="Times New Roman" w:hAnsi="Times New Roman" w:cs="Times New Roman"/>
          <w:sz w:val="24"/>
          <w:szCs w:val="24"/>
          <w:lang w:eastAsia="pl-PL"/>
        </w:rPr>
        <w:t>op</w:t>
      </w:r>
      <w:proofErr w:type="spellEnd"/>
      <w:r w:rsidRPr="002E4C11">
        <w:rPr>
          <w:rFonts w:ascii="Times New Roman" w:eastAsia="Times New Roman" w:hAnsi="Times New Roman" w:cs="Times New Roman"/>
          <w:sz w:val="24"/>
          <w:szCs w:val="24"/>
          <w:lang w:eastAsia="pl-PL"/>
        </w:rPr>
        <w:t xml:space="preserve"> 25 </w:t>
      </w:r>
      <w:r w:rsidRPr="002E4C11">
        <w:rPr>
          <w:rFonts w:ascii="Times New Roman" w:eastAsia="Times New Roman" w:hAnsi="Times New Roman" w:cs="Times New Roman"/>
          <w:sz w:val="24"/>
          <w:szCs w:val="24"/>
          <w:lang w:eastAsia="pl-PL"/>
        </w:rPr>
        <w:br/>
      </w:r>
      <w:r w:rsidRPr="002E4C11">
        <w:rPr>
          <w:rFonts w:ascii="Times New Roman" w:eastAsia="Times New Roman" w:hAnsi="Times New Roman" w:cs="Times New Roman"/>
          <w:b/>
          <w:bCs/>
          <w:sz w:val="24"/>
          <w:szCs w:val="24"/>
          <w:lang w:eastAsia="pl-PL"/>
        </w:rPr>
        <w:t xml:space="preserve">2) Wspólny Słownik Zamówień (CPV): </w:t>
      </w:r>
      <w:r w:rsidRPr="002E4C11">
        <w:rPr>
          <w:rFonts w:ascii="Times New Roman" w:eastAsia="Times New Roman" w:hAnsi="Times New Roman" w:cs="Times New Roman"/>
          <w:sz w:val="24"/>
          <w:szCs w:val="24"/>
          <w:lang w:eastAsia="pl-PL"/>
        </w:rPr>
        <w:br/>
      </w:r>
      <w:r w:rsidRPr="002E4C11">
        <w:rPr>
          <w:rFonts w:ascii="Times New Roman" w:eastAsia="Times New Roman" w:hAnsi="Times New Roman" w:cs="Times New Roman"/>
          <w:b/>
          <w:bCs/>
          <w:sz w:val="24"/>
          <w:szCs w:val="24"/>
          <w:lang w:eastAsia="pl-PL"/>
        </w:rPr>
        <w:t>3) Wartość części zamówienia (jeżeli zamawiający podaje informacje o wartości zamówienia):</w:t>
      </w:r>
      <w:r w:rsidRPr="002E4C11">
        <w:rPr>
          <w:rFonts w:ascii="Times New Roman" w:eastAsia="Times New Roman" w:hAnsi="Times New Roman" w:cs="Times New Roman"/>
          <w:sz w:val="24"/>
          <w:szCs w:val="24"/>
          <w:lang w:eastAsia="pl-PL"/>
        </w:rPr>
        <w:br/>
      </w:r>
      <w:r w:rsidRPr="002E4C11">
        <w:rPr>
          <w:rFonts w:ascii="Times New Roman" w:eastAsia="Times New Roman" w:hAnsi="Times New Roman" w:cs="Times New Roman"/>
          <w:sz w:val="24"/>
          <w:szCs w:val="24"/>
          <w:lang w:eastAsia="pl-PL"/>
        </w:rPr>
        <w:lastRenderedPageBreak/>
        <w:t xml:space="preserve">Wartość bez VAT: </w:t>
      </w:r>
      <w:r w:rsidRPr="002E4C11">
        <w:rPr>
          <w:rFonts w:ascii="Times New Roman" w:eastAsia="Times New Roman" w:hAnsi="Times New Roman" w:cs="Times New Roman"/>
          <w:sz w:val="24"/>
          <w:szCs w:val="24"/>
          <w:lang w:eastAsia="pl-PL"/>
        </w:rPr>
        <w:br/>
        <w:t xml:space="preserve">Waluta: </w:t>
      </w:r>
    </w:p>
    <w:p w:rsidR="002E4C11" w:rsidRPr="002E4C11" w:rsidRDefault="002E4C11" w:rsidP="002E4C11">
      <w:pPr>
        <w:spacing w:after="0" w:line="240" w:lineRule="auto"/>
        <w:rPr>
          <w:rFonts w:ascii="Times New Roman" w:eastAsia="Times New Roman" w:hAnsi="Times New Roman" w:cs="Times New Roman"/>
          <w:sz w:val="24"/>
          <w:szCs w:val="24"/>
          <w:lang w:eastAsia="pl-PL"/>
        </w:rPr>
      </w:pPr>
      <w:r w:rsidRPr="002E4C11">
        <w:rPr>
          <w:rFonts w:ascii="Times New Roman" w:eastAsia="Times New Roman" w:hAnsi="Times New Roman" w:cs="Times New Roman"/>
          <w:sz w:val="24"/>
          <w:szCs w:val="24"/>
          <w:lang w:eastAsia="pl-PL"/>
        </w:rPr>
        <w:br/>
      </w:r>
      <w:r w:rsidRPr="002E4C11">
        <w:rPr>
          <w:rFonts w:ascii="Times New Roman" w:eastAsia="Times New Roman" w:hAnsi="Times New Roman" w:cs="Times New Roman"/>
          <w:b/>
          <w:bCs/>
          <w:sz w:val="24"/>
          <w:szCs w:val="24"/>
          <w:lang w:eastAsia="pl-PL"/>
        </w:rPr>
        <w:t xml:space="preserve">4) Czas trwania lub termin wykonania: </w:t>
      </w:r>
      <w:r w:rsidRPr="002E4C11">
        <w:rPr>
          <w:rFonts w:ascii="Times New Roman" w:eastAsia="Times New Roman" w:hAnsi="Times New Roman" w:cs="Times New Roman"/>
          <w:sz w:val="24"/>
          <w:szCs w:val="24"/>
          <w:lang w:eastAsia="pl-PL"/>
        </w:rPr>
        <w:br/>
      </w:r>
      <w:r w:rsidRPr="002E4C11">
        <w:rPr>
          <w:rFonts w:ascii="Times New Roman" w:eastAsia="Times New Roman" w:hAnsi="Times New Roman" w:cs="Times New Roman"/>
          <w:b/>
          <w:bCs/>
          <w:sz w:val="24"/>
          <w:szCs w:val="24"/>
          <w:lang w:eastAsia="pl-PL"/>
        </w:rPr>
        <w:t xml:space="preserve">5) Kryteria oceny ofert: </w:t>
      </w:r>
    </w:p>
    <w:tbl>
      <w:tblPr>
        <w:tblW w:w="0" w:type="auto"/>
        <w:tblCellSpacing w:w="15" w:type="dxa"/>
        <w:tblCellMar>
          <w:top w:w="15" w:type="dxa"/>
          <w:left w:w="300" w:type="dxa"/>
          <w:bottom w:w="15" w:type="dxa"/>
          <w:right w:w="15" w:type="dxa"/>
        </w:tblCellMar>
        <w:tblLook w:val="04A0" w:firstRow="1" w:lastRow="0" w:firstColumn="1" w:lastColumn="0" w:noHBand="0" w:noVBand="1"/>
      </w:tblPr>
      <w:tblGrid>
        <w:gridCol w:w="1174"/>
        <w:gridCol w:w="1334"/>
      </w:tblGrid>
      <w:tr w:rsidR="002E4C11" w:rsidRPr="002E4C11" w:rsidTr="002E4C11">
        <w:trPr>
          <w:tblCellSpacing w:w="15" w:type="dxa"/>
        </w:trPr>
        <w:tc>
          <w:tcPr>
            <w:tcW w:w="0" w:type="auto"/>
            <w:vAlign w:val="center"/>
            <w:hideMark/>
          </w:tcPr>
          <w:p w:rsidR="002E4C11" w:rsidRPr="002E4C11" w:rsidRDefault="002E4C11" w:rsidP="002E4C11">
            <w:pPr>
              <w:spacing w:after="0" w:line="240" w:lineRule="auto"/>
              <w:rPr>
                <w:rFonts w:ascii="Times New Roman" w:eastAsia="Times New Roman" w:hAnsi="Times New Roman" w:cs="Times New Roman"/>
                <w:sz w:val="24"/>
                <w:szCs w:val="24"/>
                <w:lang w:eastAsia="pl-PL"/>
              </w:rPr>
            </w:pPr>
            <w:r w:rsidRPr="002E4C11">
              <w:rPr>
                <w:rFonts w:ascii="Times New Roman" w:eastAsia="Times New Roman" w:hAnsi="Times New Roman" w:cs="Times New Roman"/>
                <w:i/>
                <w:iCs/>
                <w:sz w:val="24"/>
                <w:szCs w:val="24"/>
                <w:lang w:eastAsia="pl-PL"/>
              </w:rPr>
              <w:t>Kryteria</w:t>
            </w:r>
          </w:p>
        </w:tc>
        <w:tc>
          <w:tcPr>
            <w:tcW w:w="0" w:type="auto"/>
            <w:vAlign w:val="center"/>
            <w:hideMark/>
          </w:tcPr>
          <w:p w:rsidR="002E4C11" w:rsidRPr="002E4C11" w:rsidRDefault="002E4C11" w:rsidP="002E4C11">
            <w:pPr>
              <w:spacing w:after="0" w:line="240" w:lineRule="auto"/>
              <w:rPr>
                <w:rFonts w:ascii="Times New Roman" w:eastAsia="Times New Roman" w:hAnsi="Times New Roman" w:cs="Times New Roman"/>
                <w:sz w:val="24"/>
                <w:szCs w:val="24"/>
                <w:lang w:eastAsia="pl-PL"/>
              </w:rPr>
            </w:pPr>
            <w:r w:rsidRPr="002E4C11">
              <w:rPr>
                <w:rFonts w:ascii="Times New Roman" w:eastAsia="Times New Roman" w:hAnsi="Times New Roman" w:cs="Times New Roman"/>
                <w:i/>
                <w:iCs/>
                <w:sz w:val="24"/>
                <w:szCs w:val="24"/>
                <w:lang w:eastAsia="pl-PL"/>
              </w:rPr>
              <w:t>Znaczenie</w:t>
            </w:r>
          </w:p>
        </w:tc>
      </w:tr>
      <w:tr w:rsidR="002E4C11" w:rsidRPr="002E4C11" w:rsidTr="002E4C11">
        <w:trPr>
          <w:tblCellSpacing w:w="15" w:type="dxa"/>
        </w:trPr>
        <w:tc>
          <w:tcPr>
            <w:tcW w:w="0" w:type="auto"/>
            <w:vAlign w:val="center"/>
            <w:hideMark/>
          </w:tcPr>
          <w:p w:rsidR="002E4C11" w:rsidRPr="002E4C11" w:rsidRDefault="002E4C11" w:rsidP="002E4C11">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2E4C11" w:rsidRPr="002E4C11" w:rsidRDefault="002E4C11" w:rsidP="002E4C11">
            <w:pPr>
              <w:spacing w:after="0" w:line="240" w:lineRule="auto"/>
              <w:rPr>
                <w:rFonts w:ascii="Times New Roman" w:eastAsia="Times New Roman" w:hAnsi="Times New Roman" w:cs="Times New Roman"/>
                <w:sz w:val="24"/>
                <w:szCs w:val="24"/>
                <w:lang w:eastAsia="pl-PL"/>
              </w:rPr>
            </w:pPr>
          </w:p>
        </w:tc>
      </w:tr>
    </w:tbl>
    <w:p w:rsidR="002E4C11" w:rsidRPr="002E4C11" w:rsidRDefault="002E4C11" w:rsidP="002E4C11">
      <w:pPr>
        <w:spacing w:after="0" w:line="240" w:lineRule="auto"/>
        <w:rPr>
          <w:rFonts w:ascii="Times New Roman" w:eastAsia="Times New Roman" w:hAnsi="Times New Roman" w:cs="Times New Roman"/>
          <w:sz w:val="24"/>
          <w:szCs w:val="24"/>
          <w:lang w:eastAsia="pl-PL"/>
        </w:rPr>
      </w:pPr>
      <w:r w:rsidRPr="002E4C11">
        <w:rPr>
          <w:rFonts w:ascii="Times New Roman" w:eastAsia="Times New Roman" w:hAnsi="Times New Roman" w:cs="Times New Roman"/>
          <w:b/>
          <w:bCs/>
          <w:sz w:val="24"/>
          <w:szCs w:val="24"/>
          <w:lang w:eastAsia="pl-PL"/>
        </w:rPr>
        <w:t xml:space="preserve">6) INFORMACJE DODATKOWE: </w:t>
      </w:r>
      <w:r w:rsidRPr="002E4C11">
        <w:rPr>
          <w:rFonts w:ascii="Times New Roman" w:eastAsia="Times New Roman" w:hAnsi="Times New Roman" w:cs="Times New Roman"/>
          <w:sz w:val="24"/>
          <w:szCs w:val="24"/>
          <w:lang w:eastAsia="pl-PL"/>
        </w:rPr>
        <w:t xml:space="preserve">REFENDUWANE WG OBWIESZCZENIA MINISTRA ZDROWIA NA DZIEŃ OGŁOSZENIA </w:t>
      </w:r>
    </w:p>
    <w:p w:rsidR="002E4C11" w:rsidRPr="002E4C11" w:rsidRDefault="002E4C11" w:rsidP="002E4C11">
      <w:pPr>
        <w:spacing w:after="0" w:line="240" w:lineRule="auto"/>
        <w:rPr>
          <w:rFonts w:ascii="Times New Roman" w:eastAsia="Times New Roman" w:hAnsi="Times New Roman" w:cs="Times New Roman"/>
          <w:sz w:val="24"/>
          <w:szCs w:val="24"/>
          <w:lang w:eastAsia="pl-PL"/>
        </w:rPr>
      </w:pPr>
    </w:p>
    <w:p w:rsidR="002E4C11" w:rsidRPr="002E4C11" w:rsidRDefault="002E4C11" w:rsidP="002E4C11">
      <w:pPr>
        <w:spacing w:after="0" w:line="240" w:lineRule="auto"/>
        <w:rPr>
          <w:rFonts w:ascii="Times New Roman" w:eastAsia="Times New Roman" w:hAnsi="Times New Roman" w:cs="Times New Roman"/>
          <w:sz w:val="24"/>
          <w:szCs w:val="24"/>
          <w:lang w:eastAsia="pl-PL"/>
        </w:rPr>
      </w:pPr>
      <w:r w:rsidRPr="002E4C11">
        <w:rPr>
          <w:rFonts w:ascii="Times New Roman" w:eastAsia="Times New Roman" w:hAnsi="Times New Roman" w:cs="Times New Roman"/>
          <w:b/>
          <w:bCs/>
          <w:sz w:val="24"/>
          <w:szCs w:val="24"/>
          <w:lang w:eastAsia="pl-PL"/>
        </w:rPr>
        <w:t xml:space="preserve">Część nr: </w:t>
      </w:r>
      <w:r w:rsidRPr="002E4C11">
        <w:rPr>
          <w:rFonts w:ascii="Times New Roman" w:eastAsia="Times New Roman" w:hAnsi="Times New Roman" w:cs="Times New Roman"/>
          <w:sz w:val="24"/>
          <w:szCs w:val="24"/>
          <w:lang w:eastAsia="pl-PL"/>
        </w:rPr>
        <w:t xml:space="preserve">3    </w:t>
      </w:r>
      <w:r w:rsidRPr="002E4C11">
        <w:rPr>
          <w:rFonts w:ascii="Times New Roman" w:eastAsia="Times New Roman" w:hAnsi="Times New Roman" w:cs="Times New Roman"/>
          <w:b/>
          <w:bCs/>
          <w:sz w:val="24"/>
          <w:szCs w:val="24"/>
          <w:lang w:eastAsia="pl-PL"/>
        </w:rPr>
        <w:t xml:space="preserve">Nazwa: </w:t>
      </w:r>
      <w:r w:rsidRPr="002E4C11">
        <w:rPr>
          <w:rFonts w:ascii="Times New Roman" w:eastAsia="Times New Roman" w:hAnsi="Times New Roman" w:cs="Times New Roman"/>
          <w:sz w:val="24"/>
          <w:szCs w:val="24"/>
          <w:lang w:eastAsia="pl-PL"/>
        </w:rPr>
        <w:t>PAKIET NR 3</w:t>
      </w:r>
    </w:p>
    <w:p w:rsidR="002E4C11" w:rsidRPr="002E4C11" w:rsidRDefault="002E4C11" w:rsidP="002E4C11">
      <w:pPr>
        <w:spacing w:after="0" w:line="240" w:lineRule="auto"/>
        <w:rPr>
          <w:rFonts w:ascii="Times New Roman" w:eastAsia="Times New Roman" w:hAnsi="Times New Roman" w:cs="Times New Roman"/>
          <w:sz w:val="24"/>
          <w:szCs w:val="24"/>
          <w:lang w:eastAsia="pl-PL"/>
        </w:rPr>
      </w:pPr>
      <w:r w:rsidRPr="002E4C11">
        <w:rPr>
          <w:rFonts w:ascii="Times New Roman" w:eastAsia="Times New Roman" w:hAnsi="Times New Roman" w:cs="Times New Roman"/>
          <w:b/>
          <w:bCs/>
          <w:sz w:val="24"/>
          <w:szCs w:val="24"/>
          <w:lang w:eastAsia="pl-PL"/>
        </w:rPr>
        <w:t xml:space="preserve">1) Krótki opis przedmiotu zamówienia </w:t>
      </w:r>
      <w:r w:rsidRPr="002E4C11">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2E4C11">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w:t>
      </w:r>
      <w:r w:rsidRPr="002E4C11">
        <w:rPr>
          <w:rFonts w:ascii="Times New Roman" w:eastAsia="Times New Roman" w:hAnsi="Times New Roman" w:cs="Times New Roman"/>
          <w:sz w:val="24"/>
          <w:szCs w:val="24"/>
          <w:lang w:eastAsia="pl-PL"/>
        </w:rPr>
        <w:t xml:space="preserve">1 </w:t>
      </w:r>
      <w:proofErr w:type="spellStart"/>
      <w:r w:rsidRPr="002E4C11">
        <w:rPr>
          <w:rFonts w:ascii="Times New Roman" w:eastAsia="Times New Roman" w:hAnsi="Times New Roman" w:cs="Times New Roman"/>
          <w:sz w:val="24"/>
          <w:szCs w:val="24"/>
          <w:lang w:eastAsia="pl-PL"/>
        </w:rPr>
        <w:t>Fludarabini</w:t>
      </w:r>
      <w:proofErr w:type="spellEnd"/>
      <w:r w:rsidRPr="002E4C11">
        <w:rPr>
          <w:rFonts w:ascii="Times New Roman" w:eastAsia="Times New Roman" w:hAnsi="Times New Roman" w:cs="Times New Roman"/>
          <w:sz w:val="24"/>
          <w:szCs w:val="24"/>
          <w:lang w:eastAsia="pl-PL"/>
        </w:rPr>
        <w:t xml:space="preserve"> </w:t>
      </w:r>
      <w:proofErr w:type="spellStart"/>
      <w:r w:rsidRPr="002E4C11">
        <w:rPr>
          <w:rFonts w:ascii="Times New Roman" w:eastAsia="Times New Roman" w:hAnsi="Times New Roman" w:cs="Times New Roman"/>
          <w:sz w:val="24"/>
          <w:szCs w:val="24"/>
          <w:lang w:eastAsia="pl-PL"/>
        </w:rPr>
        <w:t>phosphas</w:t>
      </w:r>
      <w:proofErr w:type="spellEnd"/>
      <w:r w:rsidRPr="002E4C11">
        <w:rPr>
          <w:rFonts w:ascii="Times New Roman" w:eastAsia="Times New Roman" w:hAnsi="Times New Roman" w:cs="Times New Roman"/>
          <w:sz w:val="24"/>
          <w:szCs w:val="24"/>
          <w:lang w:eastAsia="pl-PL"/>
        </w:rPr>
        <w:t xml:space="preserve"> koncentrat do sporządzania roztworu do wstrzykiwań lub infuzji 25 mg/ml 1 fiol. 2 ml </w:t>
      </w:r>
      <w:proofErr w:type="spellStart"/>
      <w:r w:rsidRPr="002E4C11">
        <w:rPr>
          <w:rFonts w:ascii="Times New Roman" w:eastAsia="Times New Roman" w:hAnsi="Times New Roman" w:cs="Times New Roman"/>
          <w:sz w:val="24"/>
          <w:szCs w:val="24"/>
          <w:lang w:eastAsia="pl-PL"/>
        </w:rPr>
        <w:t>op</w:t>
      </w:r>
      <w:proofErr w:type="spellEnd"/>
      <w:r w:rsidRPr="002E4C11">
        <w:rPr>
          <w:rFonts w:ascii="Times New Roman" w:eastAsia="Times New Roman" w:hAnsi="Times New Roman" w:cs="Times New Roman"/>
          <w:sz w:val="24"/>
          <w:szCs w:val="24"/>
          <w:lang w:eastAsia="pl-PL"/>
        </w:rPr>
        <w:t xml:space="preserve"> 25 </w:t>
      </w:r>
      <w:r w:rsidRPr="002E4C11">
        <w:rPr>
          <w:rFonts w:ascii="Times New Roman" w:eastAsia="Times New Roman" w:hAnsi="Times New Roman" w:cs="Times New Roman"/>
          <w:sz w:val="24"/>
          <w:szCs w:val="24"/>
          <w:lang w:eastAsia="pl-PL"/>
        </w:rPr>
        <w:br/>
      </w:r>
      <w:r w:rsidRPr="002E4C11">
        <w:rPr>
          <w:rFonts w:ascii="Times New Roman" w:eastAsia="Times New Roman" w:hAnsi="Times New Roman" w:cs="Times New Roman"/>
          <w:b/>
          <w:bCs/>
          <w:sz w:val="24"/>
          <w:szCs w:val="24"/>
          <w:lang w:eastAsia="pl-PL"/>
        </w:rPr>
        <w:t xml:space="preserve">2) Wspólny Słownik Zamówień (CPV): </w:t>
      </w:r>
      <w:r w:rsidRPr="002E4C11">
        <w:rPr>
          <w:rFonts w:ascii="Times New Roman" w:eastAsia="Times New Roman" w:hAnsi="Times New Roman" w:cs="Times New Roman"/>
          <w:sz w:val="24"/>
          <w:szCs w:val="24"/>
          <w:lang w:eastAsia="pl-PL"/>
        </w:rPr>
        <w:br/>
      </w:r>
      <w:r w:rsidRPr="002E4C11">
        <w:rPr>
          <w:rFonts w:ascii="Times New Roman" w:eastAsia="Times New Roman" w:hAnsi="Times New Roman" w:cs="Times New Roman"/>
          <w:b/>
          <w:bCs/>
          <w:sz w:val="24"/>
          <w:szCs w:val="24"/>
          <w:lang w:eastAsia="pl-PL"/>
        </w:rPr>
        <w:t>3) Wartość części zamówienia (jeżeli zamawiający podaje informacje o wartości zamówienia):</w:t>
      </w:r>
      <w:r w:rsidRPr="002E4C11">
        <w:rPr>
          <w:rFonts w:ascii="Times New Roman" w:eastAsia="Times New Roman" w:hAnsi="Times New Roman" w:cs="Times New Roman"/>
          <w:sz w:val="24"/>
          <w:szCs w:val="24"/>
          <w:lang w:eastAsia="pl-PL"/>
        </w:rPr>
        <w:br/>
        <w:t xml:space="preserve">Wartość bez VAT: </w:t>
      </w:r>
      <w:r w:rsidRPr="002E4C11">
        <w:rPr>
          <w:rFonts w:ascii="Times New Roman" w:eastAsia="Times New Roman" w:hAnsi="Times New Roman" w:cs="Times New Roman"/>
          <w:sz w:val="24"/>
          <w:szCs w:val="24"/>
          <w:lang w:eastAsia="pl-PL"/>
        </w:rPr>
        <w:br/>
        <w:t xml:space="preserve">Waluta: </w:t>
      </w:r>
    </w:p>
    <w:p w:rsidR="002E4C11" w:rsidRPr="002E4C11" w:rsidRDefault="002E4C11" w:rsidP="002E4C11">
      <w:pPr>
        <w:spacing w:after="0" w:line="240" w:lineRule="auto"/>
        <w:rPr>
          <w:rFonts w:ascii="Times New Roman" w:eastAsia="Times New Roman" w:hAnsi="Times New Roman" w:cs="Times New Roman"/>
          <w:sz w:val="24"/>
          <w:szCs w:val="24"/>
          <w:lang w:eastAsia="pl-PL"/>
        </w:rPr>
      </w:pPr>
      <w:r w:rsidRPr="002E4C11">
        <w:rPr>
          <w:rFonts w:ascii="Times New Roman" w:eastAsia="Times New Roman" w:hAnsi="Times New Roman" w:cs="Times New Roman"/>
          <w:sz w:val="24"/>
          <w:szCs w:val="24"/>
          <w:lang w:eastAsia="pl-PL"/>
        </w:rPr>
        <w:br/>
      </w:r>
      <w:r w:rsidRPr="002E4C11">
        <w:rPr>
          <w:rFonts w:ascii="Times New Roman" w:eastAsia="Times New Roman" w:hAnsi="Times New Roman" w:cs="Times New Roman"/>
          <w:b/>
          <w:bCs/>
          <w:sz w:val="24"/>
          <w:szCs w:val="24"/>
          <w:lang w:eastAsia="pl-PL"/>
        </w:rPr>
        <w:t xml:space="preserve">4) Czas trwania lub termin wykonania: </w:t>
      </w:r>
      <w:r w:rsidRPr="002E4C11">
        <w:rPr>
          <w:rFonts w:ascii="Times New Roman" w:eastAsia="Times New Roman" w:hAnsi="Times New Roman" w:cs="Times New Roman"/>
          <w:sz w:val="24"/>
          <w:szCs w:val="24"/>
          <w:lang w:eastAsia="pl-PL"/>
        </w:rPr>
        <w:br/>
      </w:r>
      <w:r w:rsidRPr="002E4C11">
        <w:rPr>
          <w:rFonts w:ascii="Times New Roman" w:eastAsia="Times New Roman" w:hAnsi="Times New Roman" w:cs="Times New Roman"/>
          <w:b/>
          <w:bCs/>
          <w:sz w:val="24"/>
          <w:szCs w:val="24"/>
          <w:lang w:eastAsia="pl-PL"/>
        </w:rPr>
        <w:t xml:space="preserve">5) Kryteria oceny ofert: </w:t>
      </w:r>
    </w:p>
    <w:tbl>
      <w:tblPr>
        <w:tblW w:w="0" w:type="auto"/>
        <w:tblCellSpacing w:w="15" w:type="dxa"/>
        <w:tblCellMar>
          <w:top w:w="15" w:type="dxa"/>
          <w:left w:w="300" w:type="dxa"/>
          <w:bottom w:w="15" w:type="dxa"/>
          <w:right w:w="15" w:type="dxa"/>
        </w:tblCellMar>
        <w:tblLook w:val="04A0" w:firstRow="1" w:lastRow="0" w:firstColumn="1" w:lastColumn="0" w:noHBand="0" w:noVBand="1"/>
      </w:tblPr>
      <w:tblGrid>
        <w:gridCol w:w="1174"/>
        <w:gridCol w:w="1334"/>
      </w:tblGrid>
      <w:tr w:rsidR="002E4C11" w:rsidRPr="002E4C11" w:rsidTr="002E4C11">
        <w:trPr>
          <w:tblCellSpacing w:w="15" w:type="dxa"/>
        </w:trPr>
        <w:tc>
          <w:tcPr>
            <w:tcW w:w="0" w:type="auto"/>
            <w:vAlign w:val="center"/>
            <w:hideMark/>
          </w:tcPr>
          <w:p w:rsidR="002E4C11" w:rsidRPr="002E4C11" w:rsidRDefault="002E4C11" w:rsidP="002E4C11">
            <w:pPr>
              <w:spacing w:after="0" w:line="240" w:lineRule="auto"/>
              <w:rPr>
                <w:rFonts w:ascii="Times New Roman" w:eastAsia="Times New Roman" w:hAnsi="Times New Roman" w:cs="Times New Roman"/>
                <w:sz w:val="24"/>
                <w:szCs w:val="24"/>
                <w:lang w:eastAsia="pl-PL"/>
              </w:rPr>
            </w:pPr>
            <w:r w:rsidRPr="002E4C11">
              <w:rPr>
                <w:rFonts w:ascii="Times New Roman" w:eastAsia="Times New Roman" w:hAnsi="Times New Roman" w:cs="Times New Roman"/>
                <w:i/>
                <w:iCs/>
                <w:sz w:val="24"/>
                <w:szCs w:val="24"/>
                <w:lang w:eastAsia="pl-PL"/>
              </w:rPr>
              <w:t>Kryteria</w:t>
            </w:r>
          </w:p>
        </w:tc>
        <w:tc>
          <w:tcPr>
            <w:tcW w:w="0" w:type="auto"/>
            <w:vAlign w:val="center"/>
            <w:hideMark/>
          </w:tcPr>
          <w:p w:rsidR="002E4C11" w:rsidRPr="002E4C11" w:rsidRDefault="002E4C11" w:rsidP="002E4C11">
            <w:pPr>
              <w:spacing w:after="0" w:line="240" w:lineRule="auto"/>
              <w:rPr>
                <w:rFonts w:ascii="Times New Roman" w:eastAsia="Times New Roman" w:hAnsi="Times New Roman" w:cs="Times New Roman"/>
                <w:sz w:val="24"/>
                <w:szCs w:val="24"/>
                <w:lang w:eastAsia="pl-PL"/>
              </w:rPr>
            </w:pPr>
            <w:r w:rsidRPr="002E4C11">
              <w:rPr>
                <w:rFonts w:ascii="Times New Roman" w:eastAsia="Times New Roman" w:hAnsi="Times New Roman" w:cs="Times New Roman"/>
                <w:i/>
                <w:iCs/>
                <w:sz w:val="24"/>
                <w:szCs w:val="24"/>
                <w:lang w:eastAsia="pl-PL"/>
              </w:rPr>
              <w:t>Znaczenie</w:t>
            </w:r>
          </w:p>
        </w:tc>
      </w:tr>
      <w:tr w:rsidR="002E4C11" w:rsidRPr="002E4C11" w:rsidTr="002E4C11">
        <w:trPr>
          <w:tblCellSpacing w:w="15" w:type="dxa"/>
        </w:trPr>
        <w:tc>
          <w:tcPr>
            <w:tcW w:w="0" w:type="auto"/>
            <w:vAlign w:val="center"/>
            <w:hideMark/>
          </w:tcPr>
          <w:p w:rsidR="002E4C11" w:rsidRPr="002E4C11" w:rsidRDefault="002E4C11" w:rsidP="002E4C11">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2E4C11" w:rsidRPr="002E4C11" w:rsidRDefault="002E4C11" w:rsidP="002E4C11">
            <w:pPr>
              <w:spacing w:after="0" w:line="240" w:lineRule="auto"/>
              <w:rPr>
                <w:rFonts w:ascii="Times New Roman" w:eastAsia="Times New Roman" w:hAnsi="Times New Roman" w:cs="Times New Roman"/>
                <w:sz w:val="24"/>
                <w:szCs w:val="24"/>
                <w:lang w:eastAsia="pl-PL"/>
              </w:rPr>
            </w:pPr>
          </w:p>
        </w:tc>
      </w:tr>
    </w:tbl>
    <w:p w:rsidR="002E4C11" w:rsidRPr="002E4C11" w:rsidRDefault="002E4C11" w:rsidP="002E4C11">
      <w:pPr>
        <w:spacing w:after="0" w:line="240" w:lineRule="auto"/>
        <w:rPr>
          <w:rFonts w:ascii="Times New Roman" w:eastAsia="Times New Roman" w:hAnsi="Times New Roman" w:cs="Times New Roman"/>
          <w:sz w:val="24"/>
          <w:szCs w:val="24"/>
          <w:lang w:eastAsia="pl-PL"/>
        </w:rPr>
      </w:pPr>
      <w:r w:rsidRPr="002E4C11">
        <w:rPr>
          <w:rFonts w:ascii="Times New Roman" w:eastAsia="Times New Roman" w:hAnsi="Times New Roman" w:cs="Times New Roman"/>
          <w:b/>
          <w:bCs/>
          <w:sz w:val="24"/>
          <w:szCs w:val="24"/>
          <w:lang w:eastAsia="pl-PL"/>
        </w:rPr>
        <w:t xml:space="preserve">6) INFORMACJE DODATKOWE: </w:t>
      </w:r>
      <w:r w:rsidRPr="002E4C11">
        <w:rPr>
          <w:rFonts w:ascii="Times New Roman" w:eastAsia="Times New Roman" w:hAnsi="Times New Roman" w:cs="Times New Roman"/>
          <w:sz w:val="24"/>
          <w:szCs w:val="24"/>
          <w:lang w:eastAsia="pl-PL"/>
        </w:rPr>
        <w:t xml:space="preserve">REFENDUWANE WG OBWIESZCZENIA MINISTRA ZDROWIA NA DZIEŃ OGŁOSZENIA </w:t>
      </w:r>
    </w:p>
    <w:p w:rsidR="002E4C11" w:rsidRPr="002E4C11" w:rsidRDefault="002E4C11" w:rsidP="002E4C11">
      <w:pPr>
        <w:spacing w:after="0" w:line="240" w:lineRule="auto"/>
        <w:rPr>
          <w:rFonts w:ascii="Times New Roman" w:eastAsia="Times New Roman" w:hAnsi="Times New Roman" w:cs="Times New Roman"/>
          <w:sz w:val="24"/>
          <w:szCs w:val="24"/>
          <w:lang w:eastAsia="pl-PL"/>
        </w:rPr>
      </w:pPr>
    </w:p>
    <w:p w:rsidR="002E4C11" w:rsidRPr="002E4C11" w:rsidRDefault="002E4C11" w:rsidP="002E4C11">
      <w:pPr>
        <w:spacing w:after="0" w:line="240" w:lineRule="auto"/>
        <w:rPr>
          <w:rFonts w:ascii="Times New Roman" w:eastAsia="Times New Roman" w:hAnsi="Times New Roman" w:cs="Times New Roman"/>
          <w:sz w:val="24"/>
          <w:szCs w:val="24"/>
          <w:lang w:eastAsia="pl-PL"/>
        </w:rPr>
      </w:pPr>
      <w:r w:rsidRPr="002E4C11">
        <w:rPr>
          <w:rFonts w:ascii="Times New Roman" w:eastAsia="Times New Roman" w:hAnsi="Times New Roman" w:cs="Times New Roman"/>
          <w:b/>
          <w:bCs/>
          <w:sz w:val="24"/>
          <w:szCs w:val="24"/>
          <w:lang w:eastAsia="pl-PL"/>
        </w:rPr>
        <w:t xml:space="preserve">Część nr: </w:t>
      </w:r>
      <w:r w:rsidRPr="002E4C11">
        <w:rPr>
          <w:rFonts w:ascii="Times New Roman" w:eastAsia="Times New Roman" w:hAnsi="Times New Roman" w:cs="Times New Roman"/>
          <w:sz w:val="24"/>
          <w:szCs w:val="24"/>
          <w:lang w:eastAsia="pl-PL"/>
        </w:rPr>
        <w:t xml:space="preserve">4    </w:t>
      </w:r>
      <w:r w:rsidRPr="002E4C11">
        <w:rPr>
          <w:rFonts w:ascii="Times New Roman" w:eastAsia="Times New Roman" w:hAnsi="Times New Roman" w:cs="Times New Roman"/>
          <w:b/>
          <w:bCs/>
          <w:sz w:val="24"/>
          <w:szCs w:val="24"/>
          <w:lang w:eastAsia="pl-PL"/>
        </w:rPr>
        <w:t xml:space="preserve">Nazwa: </w:t>
      </w:r>
      <w:r w:rsidRPr="002E4C11">
        <w:rPr>
          <w:rFonts w:ascii="Times New Roman" w:eastAsia="Times New Roman" w:hAnsi="Times New Roman" w:cs="Times New Roman"/>
          <w:sz w:val="24"/>
          <w:szCs w:val="24"/>
          <w:lang w:eastAsia="pl-PL"/>
        </w:rPr>
        <w:t>PAKIET NR 4</w:t>
      </w:r>
    </w:p>
    <w:p w:rsidR="002E4C11" w:rsidRPr="002E4C11" w:rsidRDefault="002E4C11" w:rsidP="002E4C11">
      <w:pPr>
        <w:spacing w:after="0" w:line="240" w:lineRule="auto"/>
        <w:rPr>
          <w:rFonts w:ascii="Times New Roman" w:eastAsia="Times New Roman" w:hAnsi="Times New Roman" w:cs="Times New Roman"/>
          <w:sz w:val="24"/>
          <w:szCs w:val="24"/>
          <w:lang w:eastAsia="pl-PL"/>
        </w:rPr>
      </w:pPr>
      <w:r w:rsidRPr="002E4C11">
        <w:rPr>
          <w:rFonts w:ascii="Times New Roman" w:eastAsia="Times New Roman" w:hAnsi="Times New Roman" w:cs="Times New Roman"/>
          <w:b/>
          <w:bCs/>
          <w:sz w:val="24"/>
          <w:szCs w:val="24"/>
          <w:lang w:eastAsia="pl-PL"/>
        </w:rPr>
        <w:t xml:space="preserve">1) Krótki opis przedmiotu zamówienia </w:t>
      </w:r>
      <w:r w:rsidRPr="002E4C11">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2E4C11">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w:t>
      </w:r>
      <w:r w:rsidRPr="002E4C11">
        <w:rPr>
          <w:rFonts w:ascii="Times New Roman" w:eastAsia="Times New Roman" w:hAnsi="Times New Roman" w:cs="Times New Roman"/>
          <w:sz w:val="24"/>
          <w:szCs w:val="24"/>
          <w:lang w:eastAsia="pl-PL"/>
        </w:rPr>
        <w:t xml:space="preserve">1 </w:t>
      </w:r>
      <w:proofErr w:type="spellStart"/>
      <w:r w:rsidRPr="002E4C11">
        <w:rPr>
          <w:rFonts w:ascii="Times New Roman" w:eastAsia="Times New Roman" w:hAnsi="Times New Roman" w:cs="Times New Roman"/>
          <w:sz w:val="24"/>
          <w:szCs w:val="24"/>
          <w:lang w:eastAsia="pl-PL"/>
        </w:rPr>
        <w:t>Idarubicinum</w:t>
      </w:r>
      <w:proofErr w:type="spellEnd"/>
      <w:r w:rsidRPr="002E4C11">
        <w:rPr>
          <w:rFonts w:ascii="Times New Roman" w:eastAsia="Times New Roman" w:hAnsi="Times New Roman" w:cs="Times New Roman"/>
          <w:sz w:val="24"/>
          <w:szCs w:val="24"/>
          <w:lang w:eastAsia="pl-PL"/>
        </w:rPr>
        <w:t xml:space="preserve"> proszek do sporządzania roztworu do wstrzykiwań 5 mg 1 fiol. </w:t>
      </w:r>
      <w:proofErr w:type="spellStart"/>
      <w:r w:rsidRPr="002E4C11">
        <w:rPr>
          <w:rFonts w:ascii="Times New Roman" w:eastAsia="Times New Roman" w:hAnsi="Times New Roman" w:cs="Times New Roman"/>
          <w:sz w:val="24"/>
          <w:szCs w:val="24"/>
          <w:lang w:eastAsia="pl-PL"/>
        </w:rPr>
        <w:t>op</w:t>
      </w:r>
      <w:proofErr w:type="spellEnd"/>
      <w:r w:rsidRPr="002E4C11">
        <w:rPr>
          <w:rFonts w:ascii="Times New Roman" w:eastAsia="Times New Roman" w:hAnsi="Times New Roman" w:cs="Times New Roman"/>
          <w:sz w:val="24"/>
          <w:szCs w:val="24"/>
          <w:lang w:eastAsia="pl-PL"/>
        </w:rPr>
        <w:t xml:space="preserve"> 20 2 </w:t>
      </w:r>
      <w:proofErr w:type="spellStart"/>
      <w:r w:rsidRPr="002E4C11">
        <w:rPr>
          <w:rFonts w:ascii="Times New Roman" w:eastAsia="Times New Roman" w:hAnsi="Times New Roman" w:cs="Times New Roman"/>
          <w:sz w:val="24"/>
          <w:szCs w:val="24"/>
          <w:lang w:eastAsia="pl-PL"/>
        </w:rPr>
        <w:t>Idarubicinum</w:t>
      </w:r>
      <w:proofErr w:type="spellEnd"/>
      <w:r w:rsidRPr="002E4C11">
        <w:rPr>
          <w:rFonts w:ascii="Times New Roman" w:eastAsia="Times New Roman" w:hAnsi="Times New Roman" w:cs="Times New Roman"/>
          <w:sz w:val="24"/>
          <w:szCs w:val="24"/>
          <w:lang w:eastAsia="pl-PL"/>
        </w:rPr>
        <w:t xml:space="preserve"> proszek do sporządzania roztworu do wstrzykiwań 10 mg 1 fiol. </w:t>
      </w:r>
      <w:proofErr w:type="spellStart"/>
      <w:r w:rsidRPr="002E4C11">
        <w:rPr>
          <w:rFonts w:ascii="Times New Roman" w:eastAsia="Times New Roman" w:hAnsi="Times New Roman" w:cs="Times New Roman"/>
          <w:sz w:val="24"/>
          <w:szCs w:val="24"/>
          <w:lang w:eastAsia="pl-PL"/>
        </w:rPr>
        <w:t>op</w:t>
      </w:r>
      <w:proofErr w:type="spellEnd"/>
      <w:r w:rsidRPr="002E4C11">
        <w:rPr>
          <w:rFonts w:ascii="Times New Roman" w:eastAsia="Times New Roman" w:hAnsi="Times New Roman" w:cs="Times New Roman"/>
          <w:sz w:val="24"/>
          <w:szCs w:val="24"/>
          <w:lang w:eastAsia="pl-PL"/>
        </w:rPr>
        <w:t xml:space="preserve"> 24 </w:t>
      </w:r>
      <w:r w:rsidRPr="002E4C11">
        <w:rPr>
          <w:rFonts w:ascii="Times New Roman" w:eastAsia="Times New Roman" w:hAnsi="Times New Roman" w:cs="Times New Roman"/>
          <w:sz w:val="24"/>
          <w:szCs w:val="24"/>
          <w:lang w:eastAsia="pl-PL"/>
        </w:rPr>
        <w:br/>
      </w:r>
      <w:r w:rsidRPr="002E4C11">
        <w:rPr>
          <w:rFonts w:ascii="Times New Roman" w:eastAsia="Times New Roman" w:hAnsi="Times New Roman" w:cs="Times New Roman"/>
          <w:b/>
          <w:bCs/>
          <w:sz w:val="24"/>
          <w:szCs w:val="24"/>
          <w:lang w:eastAsia="pl-PL"/>
        </w:rPr>
        <w:t xml:space="preserve">2) Wspólny Słownik Zamówień (CPV): </w:t>
      </w:r>
      <w:r w:rsidRPr="002E4C11">
        <w:rPr>
          <w:rFonts w:ascii="Times New Roman" w:eastAsia="Times New Roman" w:hAnsi="Times New Roman" w:cs="Times New Roman"/>
          <w:sz w:val="24"/>
          <w:szCs w:val="24"/>
          <w:lang w:eastAsia="pl-PL"/>
        </w:rPr>
        <w:br/>
      </w:r>
      <w:r w:rsidRPr="002E4C11">
        <w:rPr>
          <w:rFonts w:ascii="Times New Roman" w:eastAsia="Times New Roman" w:hAnsi="Times New Roman" w:cs="Times New Roman"/>
          <w:b/>
          <w:bCs/>
          <w:sz w:val="24"/>
          <w:szCs w:val="24"/>
          <w:lang w:eastAsia="pl-PL"/>
        </w:rPr>
        <w:t>3) Wartość części zamówienia (jeżeli zamawiający podaje informacje o wartości zamówienia):</w:t>
      </w:r>
      <w:r w:rsidRPr="002E4C11">
        <w:rPr>
          <w:rFonts w:ascii="Times New Roman" w:eastAsia="Times New Roman" w:hAnsi="Times New Roman" w:cs="Times New Roman"/>
          <w:sz w:val="24"/>
          <w:szCs w:val="24"/>
          <w:lang w:eastAsia="pl-PL"/>
        </w:rPr>
        <w:br/>
        <w:t xml:space="preserve">Wartość bez VAT: </w:t>
      </w:r>
      <w:r w:rsidRPr="002E4C11">
        <w:rPr>
          <w:rFonts w:ascii="Times New Roman" w:eastAsia="Times New Roman" w:hAnsi="Times New Roman" w:cs="Times New Roman"/>
          <w:sz w:val="24"/>
          <w:szCs w:val="24"/>
          <w:lang w:eastAsia="pl-PL"/>
        </w:rPr>
        <w:br/>
        <w:t xml:space="preserve">Waluta: </w:t>
      </w:r>
    </w:p>
    <w:p w:rsidR="002E4C11" w:rsidRPr="002E4C11" w:rsidRDefault="002E4C11" w:rsidP="002E4C11">
      <w:pPr>
        <w:spacing w:after="0" w:line="240" w:lineRule="auto"/>
        <w:rPr>
          <w:rFonts w:ascii="Times New Roman" w:eastAsia="Times New Roman" w:hAnsi="Times New Roman" w:cs="Times New Roman"/>
          <w:sz w:val="24"/>
          <w:szCs w:val="24"/>
          <w:lang w:eastAsia="pl-PL"/>
        </w:rPr>
      </w:pPr>
      <w:r w:rsidRPr="002E4C11">
        <w:rPr>
          <w:rFonts w:ascii="Times New Roman" w:eastAsia="Times New Roman" w:hAnsi="Times New Roman" w:cs="Times New Roman"/>
          <w:sz w:val="24"/>
          <w:szCs w:val="24"/>
          <w:lang w:eastAsia="pl-PL"/>
        </w:rPr>
        <w:br/>
      </w:r>
      <w:r w:rsidRPr="002E4C11">
        <w:rPr>
          <w:rFonts w:ascii="Times New Roman" w:eastAsia="Times New Roman" w:hAnsi="Times New Roman" w:cs="Times New Roman"/>
          <w:b/>
          <w:bCs/>
          <w:sz w:val="24"/>
          <w:szCs w:val="24"/>
          <w:lang w:eastAsia="pl-PL"/>
        </w:rPr>
        <w:t xml:space="preserve">4) Czas trwania lub termin wykonania: </w:t>
      </w:r>
      <w:r w:rsidRPr="002E4C11">
        <w:rPr>
          <w:rFonts w:ascii="Times New Roman" w:eastAsia="Times New Roman" w:hAnsi="Times New Roman" w:cs="Times New Roman"/>
          <w:sz w:val="24"/>
          <w:szCs w:val="24"/>
          <w:lang w:eastAsia="pl-PL"/>
        </w:rPr>
        <w:br/>
      </w:r>
      <w:r w:rsidRPr="002E4C11">
        <w:rPr>
          <w:rFonts w:ascii="Times New Roman" w:eastAsia="Times New Roman" w:hAnsi="Times New Roman" w:cs="Times New Roman"/>
          <w:b/>
          <w:bCs/>
          <w:sz w:val="24"/>
          <w:szCs w:val="24"/>
          <w:lang w:eastAsia="pl-PL"/>
        </w:rPr>
        <w:t xml:space="preserve">5) Kryteria oceny ofert: </w:t>
      </w:r>
    </w:p>
    <w:tbl>
      <w:tblPr>
        <w:tblW w:w="0" w:type="auto"/>
        <w:tblCellSpacing w:w="15" w:type="dxa"/>
        <w:tblCellMar>
          <w:top w:w="15" w:type="dxa"/>
          <w:left w:w="300" w:type="dxa"/>
          <w:bottom w:w="15" w:type="dxa"/>
          <w:right w:w="15" w:type="dxa"/>
        </w:tblCellMar>
        <w:tblLook w:val="04A0" w:firstRow="1" w:lastRow="0" w:firstColumn="1" w:lastColumn="0" w:noHBand="0" w:noVBand="1"/>
      </w:tblPr>
      <w:tblGrid>
        <w:gridCol w:w="1174"/>
        <w:gridCol w:w="1334"/>
      </w:tblGrid>
      <w:tr w:rsidR="002E4C11" w:rsidRPr="002E4C11" w:rsidTr="002E4C11">
        <w:trPr>
          <w:tblCellSpacing w:w="15" w:type="dxa"/>
        </w:trPr>
        <w:tc>
          <w:tcPr>
            <w:tcW w:w="0" w:type="auto"/>
            <w:vAlign w:val="center"/>
            <w:hideMark/>
          </w:tcPr>
          <w:p w:rsidR="002E4C11" w:rsidRPr="002E4C11" w:rsidRDefault="002E4C11" w:rsidP="002E4C11">
            <w:pPr>
              <w:spacing w:after="0" w:line="240" w:lineRule="auto"/>
              <w:rPr>
                <w:rFonts w:ascii="Times New Roman" w:eastAsia="Times New Roman" w:hAnsi="Times New Roman" w:cs="Times New Roman"/>
                <w:sz w:val="24"/>
                <w:szCs w:val="24"/>
                <w:lang w:eastAsia="pl-PL"/>
              </w:rPr>
            </w:pPr>
            <w:r w:rsidRPr="002E4C11">
              <w:rPr>
                <w:rFonts w:ascii="Times New Roman" w:eastAsia="Times New Roman" w:hAnsi="Times New Roman" w:cs="Times New Roman"/>
                <w:i/>
                <w:iCs/>
                <w:sz w:val="24"/>
                <w:szCs w:val="24"/>
                <w:lang w:eastAsia="pl-PL"/>
              </w:rPr>
              <w:t>Kryteria</w:t>
            </w:r>
          </w:p>
        </w:tc>
        <w:tc>
          <w:tcPr>
            <w:tcW w:w="0" w:type="auto"/>
            <w:vAlign w:val="center"/>
            <w:hideMark/>
          </w:tcPr>
          <w:p w:rsidR="002E4C11" w:rsidRPr="002E4C11" w:rsidRDefault="002E4C11" w:rsidP="002E4C11">
            <w:pPr>
              <w:spacing w:after="0" w:line="240" w:lineRule="auto"/>
              <w:rPr>
                <w:rFonts w:ascii="Times New Roman" w:eastAsia="Times New Roman" w:hAnsi="Times New Roman" w:cs="Times New Roman"/>
                <w:sz w:val="24"/>
                <w:szCs w:val="24"/>
                <w:lang w:eastAsia="pl-PL"/>
              </w:rPr>
            </w:pPr>
            <w:r w:rsidRPr="002E4C11">
              <w:rPr>
                <w:rFonts w:ascii="Times New Roman" w:eastAsia="Times New Roman" w:hAnsi="Times New Roman" w:cs="Times New Roman"/>
                <w:i/>
                <w:iCs/>
                <w:sz w:val="24"/>
                <w:szCs w:val="24"/>
                <w:lang w:eastAsia="pl-PL"/>
              </w:rPr>
              <w:t>Znaczenie</w:t>
            </w:r>
          </w:p>
        </w:tc>
      </w:tr>
      <w:tr w:rsidR="002E4C11" w:rsidRPr="002E4C11" w:rsidTr="002E4C11">
        <w:trPr>
          <w:tblCellSpacing w:w="15" w:type="dxa"/>
        </w:trPr>
        <w:tc>
          <w:tcPr>
            <w:tcW w:w="0" w:type="auto"/>
            <w:vAlign w:val="center"/>
            <w:hideMark/>
          </w:tcPr>
          <w:p w:rsidR="002E4C11" w:rsidRPr="002E4C11" w:rsidRDefault="002E4C11" w:rsidP="002E4C11">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2E4C11" w:rsidRPr="002E4C11" w:rsidRDefault="002E4C11" w:rsidP="002E4C11">
            <w:pPr>
              <w:spacing w:after="0" w:line="240" w:lineRule="auto"/>
              <w:rPr>
                <w:rFonts w:ascii="Times New Roman" w:eastAsia="Times New Roman" w:hAnsi="Times New Roman" w:cs="Times New Roman"/>
                <w:sz w:val="24"/>
                <w:szCs w:val="24"/>
                <w:lang w:eastAsia="pl-PL"/>
              </w:rPr>
            </w:pPr>
          </w:p>
        </w:tc>
      </w:tr>
    </w:tbl>
    <w:p w:rsidR="002E4C11" w:rsidRPr="002E4C11" w:rsidRDefault="002E4C11" w:rsidP="002E4C11">
      <w:pPr>
        <w:spacing w:after="0" w:line="240" w:lineRule="auto"/>
        <w:rPr>
          <w:rFonts w:ascii="Times New Roman" w:eastAsia="Times New Roman" w:hAnsi="Times New Roman" w:cs="Times New Roman"/>
          <w:sz w:val="24"/>
          <w:szCs w:val="24"/>
          <w:lang w:eastAsia="pl-PL"/>
        </w:rPr>
      </w:pPr>
      <w:r w:rsidRPr="002E4C11">
        <w:rPr>
          <w:rFonts w:ascii="Times New Roman" w:eastAsia="Times New Roman" w:hAnsi="Times New Roman" w:cs="Times New Roman"/>
          <w:b/>
          <w:bCs/>
          <w:sz w:val="24"/>
          <w:szCs w:val="24"/>
          <w:lang w:eastAsia="pl-PL"/>
        </w:rPr>
        <w:t xml:space="preserve">6) INFORMACJE DODATKOWE: </w:t>
      </w:r>
      <w:r w:rsidRPr="002E4C11">
        <w:rPr>
          <w:rFonts w:ascii="Times New Roman" w:eastAsia="Times New Roman" w:hAnsi="Times New Roman" w:cs="Times New Roman"/>
          <w:sz w:val="24"/>
          <w:szCs w:val="24"/>
          <w:lang w:eastAsia="pl-PL"/>
        </w:rPr>
        <w:t xml:space="preserve">REFUNDOWANE WG OBWIESZCZENIA MINISTRA ZDROWIA NA DZIEŃ OGŁOSZENIA </w:t>
      </w:r>
    </w:p>
    <w:p w:rsidR="002E4C11" w:rsidRPr="002E4C11" w:rsidRDefault="002E4C11" w:rsidP="002E4C11">
      <w:pPr>
        <w:spacing w:after="0" w:line="240" w:lineRule="auto"/>
        <w:rPr>
          <w:rFonts w:ascii="Times New Roman" w:eastAsia="Times New Roman" w:hAnsi="Times New Roman" w:cs="Times New Roman"/>
          <w:sz w:val="24"/>
          <w:szCs w:val="24"/>
          <w:lang w:eastAsia="pl-PL"/>
        </w:rPr>
      </w:pPr>
    </w:p>
    <w:p w:rsidR="002E4C11" w:rsidRPr="002E4C11" w:rsidRDefault="002E4C11" w:rsidP="002E4C11">
      <w:pPr>
        <w:spacing w:after="0" w:line="240" w:lineRule="auto"/>
        <w:rPr>
          <w:rFonts w:ascii="Times New Roman" w:eastAsia="Times New Roman" w:hAnsi="Times New Roman" w:cs="Times New Roman"/>
          <w:sz w:val="24"/>
          <w:szCs w:val="24"/>
          <w:lang w:eastAsia="pl-PL"/>
        </w:rPr>
      </w:pPr>
      <w:r w:rsidRPr="002E4C11">
        <w:rPr>
          <w:rFonts w:ascii="Times New Roman" w:eastAsia="Times New Roman" w:hAnsi="Times New Roman" w:cs="Times New Roman"/>
          <w:b/>
          <w:bCs/>
          <w:sz w:val="24"/>
          <w:szCs w:val="24"/>
          <w:lang w:eastAsia="pl-PL"/>
        </w:rPr>
        <w:t xml:space="preserve">Część nr: </w:t>
      </w:r>
      <w:r w:rsidRPr="002E4C11">
        <w:rPr>
          <w:rFonts w:ascii="Times New Roman" w:eastAsia="Times New Roman" w:hAnsi="Times New Roman" w:cs="Times New Roman"/>
          <w:sz w:val="24"/>
          <w:szCs w:val="24"/>
          <w:lang w:eastAsia="pl-PL"/>
        </w:rPr>
        <w:t xml:space="preserve">5    </w:t>
      </w:r>
      <w:r w:rsidRPr="002E4C11">
        <w:rPr>
          <w:rFonts w:ascii="Times New Roman" w:eastAsia="Times New Roman" w:hAnsi="Times New Roman" w:cs="Times New Roman"/>
          <w:b/>
          <w:bCs/>
          <w:sz w:val="24"/>
          <w:szCs w:val="24"/>
          <w:lang w:eastAsia="pl-PL"/>
        </w:rPr>
        <w:t xml:space="preserve">Nazwa: </w:t>
      </w:r>
      <w:r w:rsidRPr="002E4C11">
        <w:rPr>
          <w:rFonts w:ascii="Times New Roman" w:eastAsia="Times New Roman" w:hAnsi="Times New Roman" w:cs="Times New Roman"/>
          <w:sz w:val="24"/>
          <w:szCs w:val="24"/>
          <w:lang w:eastAsia="pl-PL"/>
        </w:rPr>
        <w:t>PAKIET NR 5</w:t>
      </w:r>
    </w:p>
    <w:p w:rsidR="002E4C11" w:rsidRPr="002E4C11" w:rsidRDefault="002E4C11" w:rsidP="002E4C11">
      <w:pPr>
        <w:spacing w:after="0" w:line="240" w:lineRule="auto"/>
        <w:rPr>
          <w:rFonts w:ascii="Times New Roman" w:eastAsia="Times New Roman" w:hAnsi="Times New Roman" w:cs="Times New Roman"/>
          <w:sz w:val="24"/>
          <w:szCs w:val="24"/>
          <w:lang w:eastAsia="pl-PL"/>
        </w:rPr>
      </w:pPr>
      <w:r w:rsidRPr="002E4C11">
        <w:rPr>
          <w:rFonts w:ascii="Times New Roman" w:eastAsia="Times New Roman" w:hAnsi="Times New Roman" w:cs="Times New Roman"/>
          <w:b/>
          <w:bCs/>
          <w:sz w:val="24"/>
          <w:szCs w:val="24"/>
          <w:lang w:eastAsia="pl-PL"/>
        </w:rPr>
        <w:t xml:space="preserve">1) Krótki opis przedmiotu zamówienia </w:t>
      </w:r>
      <w:r w:rsidRPr="002E4C11">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2E4C11">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w:t>
      </w:r>
      <w:r w:rsidRPr="002E4C11">
        <w:rPr>
          <w:rFonts w:ascii="Times New Roman" w:eastAsia="Times New Roman" w:hAnsi="Times New Roman" w:cs="Times New Roman"/>
          <w:b/>
          <w:bCs/>
          <w:sz w:val="24"/>
          <w:szCs w:val="24"/>
          <w:lang w:eastAsia="pl-PL"/>
        </w:rPr>
        <w:lastRenderedPageBreak/>
        <w:t>budowlane:</w:t>
      </w:r>
      <w:r w:rsidRPr="002E4C11">
        <w:rPr>
          <w:rFonts w:ascii="Times New Roman" w:eastAsia="Times New Roman" w:hAnsi="Times New Roman" w:cs="Times New Roman"/>
          <w:sz w:val="24"/>
          <w:szCs w:val="24"/>
          <w:lang w:eastAsia="pl-PL"/>
        </w:rPr>
        <w:t xml:space="preserve">1 </w:t>
      </w:r>
      <w:proofErr w:type="spellStart"/>
      <w:r w:rsidRPr="002E4C11">
        <w:rPr>
          <w:rFonts w:ascii="Times New Roman" w:eastAsia="Times New Roman" w:hAnsi="Times New Roman" w:cs="Times New Roman"/>
          <w:sz w:val="24"/>
          <w:szCs w:val="24"/>
          <w:lang w:eastAsia="pl-PL"/>
        </w:rPr>
        <w:t>Ifosfamidum</w:t>
      </w:r>
      <w:proofErr w:type="spellEnd"/>
      <w:r w:rsidRPr="002E4C11">
        <w:rPr>
          <w:rFonts w:ascii="Times New Roman" w:eastAsia="Times New Roman" w:hAnsi="Times New Roman" w:cs="Times New Roman"/>
          <w:sz w:val="24"/>
          <w:szCs w:val="24"/>
          <w:lang w:eastAsia="pl-PL"/>
        </w:rPr>
        <w:t xml:space="preserve"> proszek do sporządzania roztworu do wstrzykiwań 1 g 1 fiol. s. </w:t>
      </w:r>
      <w:proofErr w:type="spellStart"/>
      <w:r w:rsidRPr="002E4C11">
        <w:rPr>
          <w:rFonts w:ascii="Times New Roman" w:eastAsia="Times New Roman" w:hAnsi="Times New Roman" w:cs="Times New Roman"/>
          <w:sz w:val="24"/>
          <w:szCs w:val="24"/>
          <w:lang w:eastAsia="pl-PL"/>
        </w:rPr>
        <w:t>subst</w:t>
      </w:r>
      <w:proofErr w:type="spellEnd"/>
      <w:r w:rsidRPr="002E4C11">
        <w:rPr>
          <w:rFonts w:ascii="Times New Roman" w:eastAsia="Times New Roman" w:hAnsi="Times New Roman" w:cs="Times New Roman"/>
          <w:sz w:val="24"/>
          <w:szCs w:val="24"/>
          <w:lang w:eastAsia="pl-PL"/>
        </w:rPr>
        <w:t xml:space="preserve">. </w:t>
      </w:r>
      <w:proofErr w:type="spellStart"/>
      <w:r w:rsidRPr="002E4C11">
        <w:rPr>
          <w:rFonts w:ascii="Times New Roman" w:eastAsia="Times New Roman" w:hAnsi="Times New Roman" w:cs="Times New Roman"/>
          <w:sz w:val="24"/>
          <w:szCs w:val="24"/>
          <w:lang w:eastAsia="pl-PL"/>
        </w:rPr>
        <w:t>op</w:t>
      </w:r>
      <w:proofErr w:type="spellEnd"/>
      <w:r w:rsidRPr="002E4C11">
        <w:rPr>
          <w:rFonts w:ascii="Times New Roman" w:eastAsia="Times New Roman" w:hAnsi="Times New Roman" w:cs="Times New Roman"/>
          <w:sz w:val="24"/>
          <w:szCs w:val="24"/>
          <w:lang w:eastAsia="pl-PL"/>
        </w:rPr>
        <w:t xml:space="preserve"> 50 2 </w:t>
      </w:r>
      <w:proofErr w:type="spellStart"/>
      <w:r w:rsidRPr="002E4C11">
        <w:rPr>
          <w:rFonts w:ascii="Times New Roman" w:eastAsia="Times New Roman" w:hAnsi="Times New Roman" w:cs="Times New Roman"/>
          <w:sz w:val="24"/>
          <w:szCs w:val="24"/>
          <w:lang w:eastAsia="pl-PL"/>
        </w:rPr>
        <w:t>Ifosfamidum</w:t>
      </w:r>
      <w:proofErr w:type="spellEnd"/>
      <w:r w:rsidRPr="002E4C11">
        <w:rPr>
          <w:rFonts w:ascii="Times New Roman" w:eastAsia="Times New Roman" w:hAnsi="Times New Roman" w:cs="Times New Roman"/>
          <w:sz w:val="24"/>
          <w:szCs w:val="24"/>
          <w:lang w:eastAsia="pl-PL"/>
        </w:rPr>
        <w:t xml:space="preserve"> proszek do sporządzania roztworu do wstrzykiwań 2 g 1 fiol. s. </w:t>
      </w:r>
      <w:proofErr w:type="spellStart"/>
      <w:r w:rsidRPr="002E4C11">
        <w:rPr>
          <w:rFonts w:ascii="Times New Roman" w:eastAsia="Times New Roman" w:hAnsi="Times New Roman" w:cs="Times New Roman"/>
          <w:sz w:val="24"/>
          <w:szCs w:val="24"/>
          <w:lang w:eastAsia="pl-PL"/>
        </w:rPr>
        <w:t>subst</w:t>
      </w:r>
      <w:proofErr w:type="spellEnd"/>
      <w:r w:rsidRPr="002E4C11">
        <w:rPr>
          <w:rFonts w:ascii="Times New Roman" w:eastAsia="Times New Roman" w:hAnsi="Times New Roman" w:cs="Times New Roman"/>
          <w:sz w:val="24"/>
          <w:szCs w:val="24"/>
          <w:lang w:eastAsia="pl-PL"/>
        </w:rPr>
        <w:t xml:space="preserve">. </w:t>
      </w:r>
      <w:proofErr w:type="spellStart"/>
      <w:r w:rsidRPr="002E4C11">
        <w:rPr>
          <w:rFonts w:ascii="Times New Roman" w:eastAsia="Times New Roman" w:hAnsi="Times New Roman" w:cs="Times New Roman"/>
          <w:sz w:val="24"/>
          <w:szCs w:val="24"/>
          <w:lang w:eastAsia="pl-PL"/>
        </w:rPr>
        <w:t>op</w:t>
      </w:r>
      <w:proofErr w:type="spellEnd"/>
      <w:r w:rsidRPr="002E4C11">
        <w:rPr>
          <w:rFonts w:ascii="Times New Roman" w:eastAsia="Times New Roman" w:hAnsi="Times New Roman" w:cs="Times New Roman"/>
          <w:sz w:val="24"/>
          <w:szCs w:val="24"/>
          <w:lang w:eastAsia="pl-PL"/>
        </w:rPr>
        <w:t xml:space="preserve"> 125 </w:t>
      </w:r>
      <w:r w:rsidRPr="002E4C11">
        <w:rPr>
          <w:rFonts w:ascii="Times New Roman" w:eastAsia="Times New Roman" w:hAnsi="Times New Roman" w:cs="Times New Roman"/>
          <w:sz w:val="24"/>
          <w:szCs w:val="24"/>
          <w:lang w:eastAsia="pl-PL"/>
        </w:rPr>
        <w:br/>
      </w:r>
      <w:r w:rsidRPr="002E4C11">
        <w:rPr>
          <w:rFonts w:ascii="Times New Roman" w:eastAsia="Times New Roman" w:hAnsi="Times New Roman" w:cs="Times New Roman"/>
          <w:b/>
          <w:bCs/>
          <w:sz w:val="24"/>
          <w:szCs w:val="24"/>
          <w:lang w:eastAsia="pl-PL"/>
        </w:rPr>
        <w:t xml:space="preserve">2) Wspólny Słownik Zamówień (CPV): </w:t>
      </w:r>
      <w:r w:rsidRPr="002E4C11">
        <w:rPr>
          <w:rFonts w:ascii="Times New Roman" w:eastAsia="Times New Roman" w:hAnsi="Times New Roman" w:cs="Times New Roman"/>
          <w:sz w:val="24"/>
          <w:szCs w:val="24"/>
          <w:lang w:eastAsia="pl-PL"/>
        </w:rPr>
        <w:br/>
      </w:r>
      <w:r w:rsidRPr="002E4C11">
        <w:rPr>
          <w:rFonts w:ascii="Times New Roman" w:eastAsia="Times New Roman" w:hAnsi="Times New Roman" w:cs="Times New Roman"/>
          <w:b/>
          <w:bCs/>
          <w:sz w:val="24"/>
          <w:szCs w:val="24"/>
          <w:lang w:eastAsia="pl-PL"/>
        </w:rPr>
        <w:t>3) Wartość części zamówienia (jeżeli zamawiający podaje informacje o wartości zamówienia):</w:t>
      </w:r>
      <w:r w:rsidRPr="002E4C11">
        <w:rPr>
          <w:rFonts w:ascii="Times New Roman" w:eastAsia="Times New Roman" w:hAnsi="Times New Roman" w:cs="Times New Roman"/>
          <w:sz w:val="24"/>
          <w:szCs w:val="24"/>
          <w:lang w:eastAsia="pl-PL"/>
        </w:rPr>
        <w:br/>
        <w:t xml:space="preserve">Wartość bez VAT: </w:t>
      </w:r>
      <w:r w:rsidRPr="002E4C11">
        <w:rPr>
          <w:rFonts w:ascii="Times New Roman" w:eastAsia="Times New Roman" w:hAnsi="Times New Roman" w:cs="Times New Roman"/>
          <w:sz w:val="24"/>
          <w:szCs w:val="24"/>
          <w:lang w:eastAsia="pl-PL"/>
        </w:rPr>
        <w:br/>
        <w:t xml:space="preserve">Waluta: </w:t>
      </w:r>
    </w:p>
    <w:p w:rsidR="002E4C11" w:rsidRPr="002E4C11" w:rsidRDefault="002E4C11" w:rsidP="002E4C11">
      <w:pPr>
        <w:spacing w:after="0" w:line="240" w:lineRule="auto"/>
        <w:rPr>
          <w:rFonts w:ascii="Times New Roman" w:eastAsia="Times New Roman" w:hAnsi="Times New Roman" w:cs="Times New Roman"/>
          <w:sz w:val="24"/>
          <w:szCs w:val="24"/>
          <w:lang w:eastAsia="pl-PL"/>
        </w:rPr>
      </w:pPr>
      <w:r w:rsidRPr="002E4C11">
        <w:rPr>
          <w:rFonts w:ascii="Times New Roman" w:eastAsia="Times New Roman" w:hAnsi="Times New Roman" w:cs="Times New Roman"/>
          <w:sz w:val="24"/>
          <w:szCs w:val="24"/>
          <w:lang w:eastAsia="pl-PL"/>
        </w:rPr>
        <w:br/>
      </w:r>
      <w:r w:rsidRPr="002E4C11">
        <w:rPr>
          <w:rFonts w:ascii="Times New Roman" w:eastAsia="Times New Roman" w:hAnsi="Times New Roman" w:cs="Times New Roman"/>
          <w:b/>
          <w:bCs/>
          <w:sz w:val="24"/>
          <w:szCs w:val="24"/>
          <w:lang w:eastAsia="pl-PL"/>
        </w:rPr>
        <w:t xml:space="preserve">4) Czas trwania lub termin wykonania: </w:t>
      </w:r>
      <w:r w:rsidRPr="002E4C11">
        <w:rPr>
          <w:rFonts w:ascii="Times New Roman" w:eastAsia="Times New Roman" w:hAnsi="Times New Roman" w:cs="Times New Roman"/>
          <w:sz w:val="24"/>
          <w:szCs w:val="24"/>
          <w:lang w:eastAsia="pl-PL"/>
        </w:rPr>
        <w:br/>
      </w:r>
      <w:r w:rsidRPr="002E4C11">
        <w:rPr>
          <w:rFonts w:ascii="Times New Roman" w:eastAsia="Times New Roman" w:hAnsi="Times New Roman" w:cs="Times New Roman"/>
          <w:b/>
          <w:bCs/>
          <w:sz w:val="24"/>
          <w:szCs w:val="24"/>
          <w:lang w:eastAsia="pl-PL"/>
        </w:rPr>
        <w:t xml:space="preserve">5) Kryteria oceny ofert: </w:t>
      </w:r>
    </w:p>
    <w:tbl>
      <w:tblPr>
        <w:tblW w:w="0" w:type="auto"/>
        <w:tblCellSpacing w:w="15" w:type="dxa"/>
        <w:tblCellMar>
          <w:top w:w="15" w:type="dxa"/>
          <w:left w:w="300" w:type="dxa"/>
          <w:bottom w:w="15" w:type="dxa"/>
          <w:right w:w="15" w:type="dxa"/>
        </w:tblCellMar>
        <w:tblLook w:val="04A0" w:firstRow="1" w:lastRow="0" w:firstColumn="1" w:lastColumn="0" w:noHBand="0" w:noVBand="1"/>
      </w:tblPr>
      <w:tblGrid>
        <w:gridCol w:w="1174"/>
        <w:gridCol w:w="1334"/>
      </w:tblGrid>
      <w:tr w:rsidR="002E4C11" w:rsidRPr="002E4C11" w:rsidTr="002E4C11">
        <w:trPr>
          <w:tblCellSpacing w:w="15" w:type="dxa"/>
        </w:trPr>
        <w:tc>
          <w:tcPr>
            <w:tcW w:w="0" w:type="auto"/>
            <w:vAlign w:val="center"/>
            <w:hideMark/>
          </w:tcPr>
          <w:p w:rsidR="002E4C11" w:rsidRPr="002E4C11" w:rsidRDefault="002E4C11" w:rsidP="002E4C11">
            <w:pPr>
              <w:spacing w:after="0" w:line="240" w:lineRule="auto"/>
              <w:rPr>
                <w:rFonts w:ascii="Times New Roman" w:eastAsia="Times New Roman" w:hAnsi="Times New Roman" w:cs="Times New Roman"/>
                <w:sz w:val="24"/>
                <w:szCs w:val="24"/>
                <w:lang w:eastAsia="pl-PL"/>
              </w:rPr>
            </w:pPr>
            <w:r w:rsidRPr="002E4C11">
              <w:rPr>
                <w:rFonts w:ascii="Times New Roman" w:eastAsia="Times New Roman" w:hAnsi="Times New Roman" w:cs="Times New Roman"/>
                <w:i/>
                <w:iCs/>
                <w:sz w:val="24"/>
                <w:szCs w:val="24"/>
                <w:lang w:eastAsia="pl-PL"/>
              </w:rPr>
              <w:t>Kryteria</w:t>
            </w:r>
          </w:p>
        </w:tc>
        <w:tc>
          <w:tcPr>
            <w:tcW w:w="0" w:type="auto"/>
            <w:vAlign w:val="center"/>
            <w:hideMark/>
          </w:tcPr>
          <w:p w:rsidR="002E4C11" w:rsidRPr="002E4C11" w:rsidRDefault="002E4C11" w:rsidP="002E4C11">
            <w:pPr>
              <w:spacing w:after="0" w:line="240" w:lineRule="auto"/>
              <w:rPr>
                <w:rFonts w:ascii="Times New Roman" w:eastAsia="Times New Roman" w:hAnsi="Times New Roman" w:cs="Times New Roman"/>
                <w:sz w:val="24"/>
                <w:szCs w:val="24"/>
                <w:lang w:eastAsia="pl-PL"/>
              </w:rPr>
            </w:pPr>
            <w:r w:rsidRPr="002E4C11">
              <w:rPr>
                <w:rFonts w:ascii="Times New Roman" w:eastAsia="Times New Roman" w:hAnsi="Times New Roman" w:cs="Times New Roman"/>
                <w:i/>
                <w:iCs/>
                <w:sz w:val="24"/>
                <w:szCs w:val="24"/>
                <w:lang w:eastAsia="pl-PL"/>
              </w:rPr>
              <w:t>Znaczenie</w:t>
            </w:r>
          </w:p>
        </w:tc>
      </w:tr>
      <w:tr w:rsidR="002E4C11" w:rsidRPr="002E4C11" w:rsidTr="002E4C11">
        <w:trPr>
          <w:tblCellSpacing w:w="15" w:type="dxa"/>
        </w:trPr>
        <w:tc>
          <w:tcPr>
            <w:tcW w:w="0" w:type="auto"/>
            <w:vAlign w:val="center"/>
            <w:hideMark/>
          </w:tcPr>
          <w:p w:rsidR="002E4C11" w:rsidRPr="002E4C11" w:rsidRDefault="002E4C11" w:rsidP="002E4C11">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2E4C11" w:rsidRPr="002E4C11" w:rsidRDefault="002E4C11" w:rsidP="002E4C11">
            <w:pPr>
              <w:spacing w:after="0" w:line="240" w:lineRule="auto"/>
              <w:rPr>
                <w:rFonts w:ascii="Times New Roman" w:eastAsia="Times New Roman" w:hAnsi="Times New Roman" w:cs="Times New Roman"/>
                <w:sz w:val="24"/>
                <w:szCs w:val="24"/>
                <w:lang w:eastAsia="pl-PL"/>
              </w:rPr>
            </w:pPr>
          </w:p>
        </w:tc>
      </w:tr>
    </w:tbl>
    <w:p w:rsidR="002E4C11" w:rsidRPr="002E4C11" w:rsidRDefault="002E4C11" w:rsidP="002E4C11">
      <w:pPr>
        <w:spacing w:after="0" w:line="240" w:lineRule="auto"/>
        <w:rPr>
          <w:rFonts w:ascii="Times New Roman" w:eastAsia="Times New Roman" w:hAnsi="Times New Roman" w:cs="Times New Roman"/>
          <w:sz w:val="24"/>
          <w:szCs w:val="24"/>
          <w:lang w:eastAsia="pl-PL"/>
        </w:rPr>
      </w:pPr>
      <w:r w:rsidRPr="002E4C11">
        <w:rPr>
          <w:rFonts w:ascii="Times New Roman" w:eastAsia="Times New Roman" w:hAnsi="Times New Roman" w:cs="Times New Roman"/>
          <w:b/>
          <w:bCs/>
          <w:sz w:val="24"/>
          <w:szCs w:val="24"/>
          <w:lang w:eastAsia="pl-PL"/>
        </w:rPr>
        <w:t xml:space="preserve">6) INFORMACJE DODATKOWE: </w:t>
      </w:r>
      <w:r w:rsidRPr="002E4C11">
        <w:rPr>
          <w:rFonts w:ascii="Times New Roman" w:eastAsia="Times New Roman" w:hAnsi="Times New Roman" w:cs="Times New Roman"/>
          <w:sz w:val="24"/>
          <w:szCs w:val="24"/>
          <w:lang w:eastAsia="pl-PL"/>
        </w:rPr>
        <w:t xml:space="preserve">REFUNDOWANE WG OBWIESZCZENIA MINISTRA ZDROWIA NA DZIEŃ OGŁOSZENIA </w:t>
      </w:r>
    </w:p>
    <w:p w:rsidR="002E4C11" w:rsidRPr="002E4C11" w:rsidRDefault="002E4C11" w:rsidP="002E4C11">
      <w:pPr>
        <w:spacing w:after="0" w:line="240" w:lineRule="auto"/>
        <w:rPr>
          <w:rFonts w:ascii="Times New Roman" w:eastAsia="Times New Roman" w:hAnsi="Times New Roman" w:cs="Times New Roman"/>
          <w:sz w:val="24"/>
          <w:szCs w:val="24"/>
          <w:lang w:eastAsia="pl-PL"/>
        </w:rPr>
      </w:pPr>
    </w:p>
    <w:p w:rsidR="002E4C11" w:rsidRPr="002E4C11" w:rsidRDefault="002E4C11" w:rsidP="002E4C11">
      <w:pPr>
        <w:spacing w:after="0" w:line="240" w:lineRule="auto"/>
        <w:rPr>
          <w:rFonts w:ascii="Times New Roman" w:eastAsia="Times New Roman" w:hAnsi="Times New Roman" w:cs="Times New Roman"/>
          <w:sz w:val="24"/>
          <w:szCs w:val="24"/>
          <w:lang w:eastAsia="pl-PL"/>
        </w:rPr>
      </w:pPr>
      <w:r w:rsidRPr="002E4C11">
        <w:rPr>
          <w:rFonts w:ascii="Times New Roman" w:eastAsia="Times New Roman" w:hAnsi="Times New Roman" w:cs="Times New Roman"/>
          <w:b/>
          <w:bCs/>
          <w:sz w:val="24"/>
          <w:szCs w:val="24"/>
          <w:lang w:eastAsia="pl-PL"/>
        </w:rPr>
        <w:t xml:space="preserve">Część nr: </w:t>
      </w:r>
      <w:r w:rsidRPr="002E4C11">
        <w:rPr>
          <w:rFonts w:ascii="Times New Roman" w:eastAsia="Times New Roman" w:hAnsi="Times New Roman" w:cs="Times New Roman"/>
          <w:sz w:val="24"/>
          <w:szCs w:val="24"/>
          <w:lang w:eastAsia="pl-PL"/>
        </w:rPr>
        <w:t xml:space="preserve">6    </w:t>
      </w:r>
      <w:r w:rsidRPr="002E4C11">
        <w:rPr>
          <w:rFonts w:ascii="Times New Roman" w:eastAsia="Times New Roman" w:hAnsi="Times New Roman" w:cs="Times New Roman"/>
          <w:b/>
          <w:bCs/>
          <w:sz w:val="24"/>
          <w:szCs w:val="24"/>
          <w:lang w:eastAsia="pl-PL"/>
        </w:rPr>
        <w:t xml:space="preserve">Nazwa: </w:t>
      </w:r>
      <w:r w:rsidRPr="002E4C11">
        <w:rPr>
          <w:rFonts w:ascii="Times New Roman" w:eastAsia="Times New Roman" w:hAnsi="Times New Roman" w:cs="Times New Roman"/>
          <w:sz w:val="24"/>
          <w:szCs w:val="24"/>
          <w:lang w:eastAsia="pl-PL"/>
        </w:rPr>
        <w:t>PAKIET NR 6</w:t>
      </w:r>
    </w:p>
    <w:p w:rsidR="002E4C11" w:rsidRPr="002E4C11" w:rsidRDefault="002E4C11" w:rsidP="002E4C11">
      <w:pPr>
        <w:spacing w:after="0" w:line="240" w:lineRule="auto"/>
        <w:rPr>
          <w:rFonts w:ascii="Times New Roman" w:eastAsia="Times New Roman" w:hAnsi="Times New Roman" w:cs="Times New Roman"/>
          <w:sz w:val="24"/>
          <w:szCs w:val="24"/>
          <w:lang w:eastAsia="pl-PL"/>
        </w:rPr>
      </w:pPr>
      <w:r w:rsidRPr="002E4C11">
        <w:rPr>
          <w:rFonts w:ascii="Times New Roman" w:eastAsia="Times New Roman" w:hAnsi="Times New Roman" w:cs="Times New Roman"/>
          <w:b/>
          <w:bCs/>
          <w:sz w:val="24"/>
          <w:szCs w:val="24"/>
          <w:lang w:eastAsia="pl-PL"/>
        </w:rPr>
        <w:t xml:space="preserve">1) Krótki opis przedmiotu zamówienia </w:t>
      </w:r>
      <w:r w:rsidRPr="002E4C11">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2E4C11">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w:t>
      </w:r>
      <w:r w:rsidRPr="002E4C11">
        <w:rPr>
          <w:rFonts w:ascii="Times New Roman" w:eastAsia="Times New Roman" w:hAnsi="Times New Roman" w:cs="Times New Roman"/>
          <w:sz w:val="24"/>
          <w:szCs w:val="24"/>
          <w:lang w:eastAsia="pl-PL"/>
        </w:rPr>
        <w:t xml:space="preserve">1 </w:t>
      </w:r>
      <w:proofErr w:type="spellStart"/>
      <w:r w:rsidRPr="002E4C11">
        <w:rPr>
          <w:rFonts w:ascii="Times New Roman" w:eastAsia="Times New Roman" w:hAnsi="Times New Roman" w:cs="Times New Roman"/>
          <w:sz w:val="24"/>
          <w:szCs w:val="24"/>
          <w:lang w:eastAsia="pl-PL"/>
        </w:rPr>
        <w:t>Vincristini</w:t>
      </w:r>
      <w:proofErr w:type="spellEnd"/>
      <w:r w:rsidRPr="002E4C11">
        <w:rPr>
          <w:rFonts w:ascii="Times New Roman" w:eastAsia="Times New Roman" w:hAnsi="Times New Roman" w:cs="Times New Roman"/>
          <w:sz w:val="24"/>
          <w:szCs w:val="24"/>
          <w:lang w:eastAsia="pl-PL"/>
        </w:rPr>
        <w:t xml:space="preserve"> </w:t>
      </w:r>
      <w:proofErr w:type="spellStart"/>
      <w:r w:rsidRPr="002E4C11">
        <w:rPr>
          <w:rFonts w:ascii="Times New Roman" w:eastAsia="Times New Roman" w:hAnsi="Times New Roman" w:cs="Times New Roman"/>
          <w:sz w:val="24"/>
          <w:szCs w:val="24"/>
          <w:lang w:eastAsia="pl-PL"/>
        </w:rPr>
        <w:t>sulfas</w:t>
      </w:r>
      <w:proofErr w:type="spellEnd"/>
      <w:r w:rsidRPr="002E4C11">
        <w:rPr>
          <w:rFonts w:ascii="Times New Roman" w:eastAsia="Times New Roman" w:hAnsi="Times New Roman" w:cs="Times New Roman"/>
          <w:sz w:val="24"/>
          <w:szCs w:val="24"/>
          <w:lang w:eastAsia="pl-PL"/>
        </w:rPr>
        <w:t xml:space="preserve"> roztwór do wstrzykiwań 1 mg/ml 1 fiol. 1 ml </w:t>
      </w:r>
      <w:proofErr w:type="spellStart"/>
      <w:r w:rsidRPr="002E4C11">
        <w:rPr>
          <w:rFonts w:ascii="Times New Roman" w:eastAsia="Times New Roman" w:hAnsi="Times New Roman" w:cs="Times New Roman"/>
          <w:sz w:val="24"/>
          <w:szCs w:val="24"/>
          <w:lang w:eastAsia="pl-PL"/>
        </w:rPr>
        <w:t>op</w:t>
      </w:r>
      <w:proofErr w:type="spellEnd"/>
      <w:r w:rsidRPr="002E4C11">
        <w:rPr>
          <w:rFonts w:ascii="Times New Roman" w:eastAsia="Times New Roman" w:hAnsi="Times New Roman" w:cs="Times New Roman"/>
          <w:sz w:val="24"/>
          <w:szCs w:val="24"/>
          <w:lang w:eastAsia="pl-PL"/>
        </w:rPr>
        <w:t xml:space="preserve"> 325 2 </w:t>
      </w:r>
      <w:proofErr w:type="spellStart"/>
      <w:r w:rsidRPr="002E4C11">
        <w:rPr>
          <w:rFonts w:ascii="Times New Roman" w:eastAsia="Times New Roman" w:hAnsi="Times New Roman" w:cs="Times New Roman"/>
          <w:sz w:val="24"/>
          <w:szCs w:val="24"/>
          <w:lang w:eastAsia="pl-PL"/>
        </w:rPr>
        <w:t>Vincristini</w:t>
      </w:r>
      <w:proofErr w:type="spellEnd"/>
      <w:r w:rsidRPr="002E4C11">
        <w:rPr>
          <w:rFonts w:ascii="Times New Roman" w:eastAsia="Times New Roman" w:hAnsi="Times New Roman" w:cs="Times New Roman"/>
          <w:sz w:val="24"/>
          <w:szCs w:val="24"/>
          <w:lang w:eastAsia="pl-PL"/>
        </w:rPr>
        <w:t xml:space="preserve"> </w:t>
      </w:r>
      <w:proofErr w:type="spellStart"/>
      <w:r w:rsidRPr="002E4C11">
        <w:rPr>
          <w:rFonts w:ascii="Times New Roman" w:eastAsia="Times New Roman" w:hAnsi="Times New Roman" w:cs="Times New Roman"/>
          <w:sz w:val="24"/>
          <w:szCs w:val="24"/>
          <w:lang w:eastAsia="pl-PL"/>
        </w:rPr>
        <w:t>sulfas</w:t>
      </w:r>
      <w:proofErr w:type="spellEnd"/>
      <w:r w:rsidRPr="002E4C11">
        <w:rPr>
          <w:rFonts w:ascii="Times New Roman" w:eastAsia="Times New Roman" w:hAnsi="Times New Roman" w:cs="Times New Roman"/>
          <w:sz w:val="24"/>
          <w:szCs w:val="24"/>
          <w:lang w:eastAsia="pl-PL"/>
        </w:rPr>
        <w:t xml:space="preserve"> roztwór do wstrzykiwań 1 mg/ml 1 fiol. 5 ml </w:t>
      </w:r>
      <w:proofErr w:type="spellStart"/>
      <w:r w:rsidRPr="002E4C11">
        <w:rPr>
          <w:rFonts w:ascii="Times New Roman" w:eastAsia="Times New Roman" w:hAnsi="Times New Roman" w:cs="Times New Roman"/>
          <w:sz w:val="24"/>
          <w:szCs w:val="24"/>
          <w:lang w:eastAsia="pl-PL"/>
        </w:rPr>
        <w:t>op</w:t>
      </w:r>
      <w:proofErr w:type="spellEnd"/>
      <w:r w:rsidRPr="002E4C11">
        <w:rPr>
          <w:rFonts w:ascii="Times New Roman" w:eastAsia="Times New Roman" w:hAnsi="Times New Roman" w:cs="Times New Roman"/>
          <w:sz w:val="24"/>
          <w:szCs w:val="24"/>
          <w:lang w:eastAsia="pl-PL"/>
        </w:rPr>
        <w:t xml:space="preserve"> 75 </w:t>
      </w:r>
      <w:r w:rsidRPr="002E4C11">
        <w:rPr>
          <w:rFonts w:ascii="Times New Roman" w:eastAsia="Times New Roman" w:hAnsi="Times New Roman" w:cs="Times New Roman"/>
          <w:sz w:val="24"/>
          <w:szCs w:val="24"/>
          <w:lang w:eastAsia="pl-PL"/>
        </w:rPr>
        <w:br/>
      </w:r>
      <w:r w:rsidRPr="002E4C11">
        <w:rPr>
          <w:rFonts w:ascii="Times New Roman" w:eastAsia="Times New Roman" w:hAnsi="Times New Roman" w:cs="Times New Roman"/>
          <w:b/>
          <w:bCs/>
          <w:sz w:val="24"/>
          <w:szCs w:val="24"/>
          <w:lang w:eastAsia="pl-PL"/>
        </w:rPr>
        <w:t xml:space="preserve">2) Wspólny Słownik Zamówień (CPV): </w:t>
      </w:r>
      <w:r w:rsidRPr="002E4C11">
        <w:rPr>
          <w:rFonts w:ascii="Times New Roman" w:eastAsia="Times New Roman" w:hAnsi="Times New Roman" w:cs="Times New Roman"/>
          <w:sz w:val="24"/>
          <w:szCs w:val="24"/>
          <w:lang w:eastAsia="pl-PL"/>
        </w:rPr>
        <w:br/>
      </w:r>
      <w:r w:rsidRPr="002E4C11">
        <w:rPr>
          <w:rFonts w:ascii="Times New Roman" w:eastAsia="Times New Roman" w:hAnsi="Times New Roman" w:cs="Times New Roman"/>
          <w:b/>
          <w:bCs/>
          <w:sz w:val="24"/>
          <w:szCs w:val="24"/>
          <w:lang w:eastAsia="pl-PL"/>
        </w:rPr>
        <w:t>3) Wartość części zamówienia (jeżeli zamawiający podaje informacje o wartości zamówienia):</w:t>
      </w:r>
      <w:r w:rsidRPr="002E4C11">
        <w:rPr>
          <w:rFonts w:ascii="Times New Roman" w:eastAsia="Times New Roman" w:hAnsi="Times New Roman" w:cs="Times New Roman"/>
          <w:sz w:val="24"/>
          <w:szCs w:val="24"/>
          <w:lang w:eastAsia="pl-PL"/>
        </w:rPr>
        <w:br/>
        <w:t xml:space="preserve">Wartość bez VAT: </w:t>
      </w:r>
      <w:r w:rsidRPr="002E4C11">
        <w:rPr>
          <w:rFonts w:ascii="Times New Roman" w:eastAsia="Times New Roman" w:hAnsi="Times New Roman" w:cs="Times New Roman"/>
          <w:sz w:val="24"/>
          <w:szCs w:val="24"/>
          <w:lang w:eastAsia="pl-PL"/>
        </w:rPr>
        <w:br/>
        <w:t xml:space="preserve">Waluta: </w:t>
      </w:r>
    </w:p>
    <w:p w:rsidR="002E4C11" w:rsidRPr="002E4C11" w:rsidRDefault="002E4C11" w:rsidP="002E4C11">
      <w:pPr>
        <w:spacing w:after="0" w:line="240" w:lineRule="auto"/>
        <w:rPr>
          <w:rFonts w:ascii="Times New Roman" w:eastAsia="Times New Roman" w:hAnsi="Times New Roman" w:cs="Times New Roman"/>
          <w:sz w:val="24"/>
          <w:szCs w:val="24"/>
          <w:lang w:eastAsia="pl-PL"/>
        </w:rPr>
      </w:pPr>
      <w:r w:rsidRPr="002E4C11">
        <w:rPr>
          <w:rFonts w:ascii="Times New Roman" w:eastAsia="Times New Roman" w:hAnsi="Times New Roman" w:cs="Times New Roman"/>
          <w:sz w:val="24"/>
          <w:szCs w:val="24"/>
          <w:lang w:eastAsia="pl-PL"/>
        </w:rPr>
        <w:br/>
      </w:r>
      <w:r w:rsidRPr="002E4C11">
        <w:rPr>
          <w:rFonts w:ascii="Times New Roman" w:eastAsia="Times New Roman" w:hAnsi="Times New Roman" w:cs="Times New Roman"/>
          <w:b/>
          <w:bCs/>
          <w:sz w:val="24"/>
          <w:szCs w:val="24"/>
          <w:lang w:eastAsia="pl-PL"/>
        </w:rPr>
        <w:t xml:space="preserve">4) Czas trwania lub termin wykonania: </w:t>
      </w:r>
      <w:r w:rsidRPr="002E4C11">
        <w:rPr>
          <w:rFonts w:ascii="Times New Roman" w:eastAsia="Times New Roman" w:hAnsi="Times New Roman" w:cs="Times New Roman"/>
          <w:sz w:val="24"/>
          <w:szCs w:val="24"/>
          <w:lang w:eastAsia="pl-PL"/>
        </w:rPr>
        <w:br/>
      </w:r>
      <w:r w:rsidRPr="002E4C11">
        <w:rPr>
          <w:rFonts w:ascii="Times New Roman" w:eastAsia="Times New Roman" w:hAnsi="Times New Roman" w:cs="Times New Roman"/>
          <w:b/>
          <w:bCs/>
          <w:sz w:val="24"/>
          <w:szCs w:val="24"/>
          <w:lang w:eastAsia="pl-PL"/>
        </w:rPr>
        <w:t xml:space="preserve">5) Kryteria oceny ofert: </w:t>
      </w:r>
    </w:p>
    <w:tbl>
      <w:tblPr>
        <w:tblW w:w="0" w:type="auto"/>
        <w:tblCellSpacing w:w="15" w:type="dxa"/>
        <w:tblCellMar>
          <w:top w:w="15" w:type="dxa"/>
          <w:left w:w="300" w:type="dxa"/>
          <w:bottom w:w="15" w:type="dxa"/>
          <w:right w:w="15" w:type="dxa"/>
        </w:tblCellMar>
        <w:tblLook w:val="04A0" w:firstRow="1" w:lastRow="0" w:firstColumn="1" w:lastColumn="0" w:noHBand="0" w:noVBand="1"/>
      </w:tblPr>
      <w:tblGrid>
        <w:gridCol w:w="1174"/>
        <w:gridCol w:w="1334"/>
      </w:tblGrid>
      <w:tr w:rsidR="002E4C11" w:rsidRPr="002E4C11" w:rsidTr="002E4C11">
        <w:trPr>
          <w:tblCellSpacing w:w="15" w:type="dxa"/>
        </w:trPr>
        <w:tc>
          <w:tcPr>
            <w:tcW w:w="0" w:type="auto"/>
            <w:vAlign w:val="center"/>
            <w:hideMark/>
          </w:tcPr>
          <w:p w:rsidR="002E4C11" w:rsidRPr="002E4C11" w:rsidRDefault="002E4C11" w:rsidP="002E4C11">
            <w:pPr>
              <w:spacing w:after="0" w:line="240" w:lineRule="auto"/>
              <w:rPr>
                <w:rFonts w:ascii="Times New Roman" w:eastAsia="Times New Roman" w:hAnsi="Times New Roman" w:cs="Times New Roman"/>
                <w:sz w:val="24"/>
                <w:szCs w:val="24"/>
                <w:lang w:eastAsia="pl-PL"/>
              </w:rPr>
            </w:pPr>
            <w:r w:rsidRPr="002E4C11">
              <w:rPr>
                <w:rFonts w:ascii="Times New Roman" w:eastAsia="Times New Roman" w:hAnsi="Times New Roman" w:cs="Times New Roman"/>
                <w:i/>
                <w:iCs/>
                <w:sz w:val="24"/>
                <w:szCs w:val="24"/>
                <w:lang w:eastAsia="pl-PL"/>
              </w:rPr>
              <w:t>Kryteria</w:t>
            </w:r>
          </w:p>
        </w:tc>
        <w:tc>
          <w:tcPr>
            <w:tcW w:w="0" w:type="auto"/>
            <w:vAlign w:val="center"/>
            <w:hideMark/>
          </w:tcPr>
          <w:p w:rsidR="002E4C11" w:rsidRPr="002E4C11" w:rsidRDefault="002E4C11" w:rsidP="002E4C11">
            <w:pPr>
              <w:spacing w:after="0" w:line="240" w:lineRule="auto"/>
              <w:rPr>
                <w:rFonts w:ascii="Times New Roman" w:eastAsia="Times New Roman" w:hAnsi="Times New Roman" w:cs="Times New Roman"/>
                <w:sz w:val="24"/>
                <w:szCs w:val="24"/>
                <w:lang w:eastAsia="pl-PL"/>
              </w:rPr>
            </w:pPr>
            <w:r w:rsidRPr="002E4C11">
              <w:rPr>
                <w:rFonts w:ascii="Times New Roman" w:eastAsia="Times New Roman" w:hAnsi="Times New Roman" w:cs="Times New Roman"/>
                <w:i/>
                <w:iCs/>
                <w:sz w:val="24"/>
                <w:szCs w:val="24"/>
                <w:lang w:eastAsia="pl-PL"/>
              </w:rPr>
              <w:t>Znaczenie</w:t>
            </w:r>
          </w:p>
        </w:tc>
      </w:tr>
      <w:tr w:rsidR="002E4C11" w:rsidRPr="002E4C11" w:rsidTr="002E4C11">
        <w:trPr>
          <w:tblCellSpacing w:w="15" w:type="dxa"/>
        </w:trPr>
        <w:tc>
          <w:tcPr>
            <w:tcW w:w="0" w:type="auto"/>
            <w:vAlign w:val="center"/>
            <w:hideMark/>
          </w:tcPr>
          <w:p w:rsidR="002E4C11" w:rsidRPr="002E4C11" w:rsidRDefault="002E4C11" w:rsidP="002E4C11">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2E4C11" w:rsidRPr="002E4C11" w:rsidRDefault="002E4C11" w:rsidP="002E4C11">
            <w:pPr>
              <w:spacing w:after="0" w:line="240" w:lineRule="auto"/>
              <w:rPr>
                <w:rFonts w:ascii="Times New Roman" w:eastAsia="Times New Roman" w:hAnsi="Times New Roman" w:cs="Times New Roman"/>
                <w:sz w:val="24"/>
                <w:szCs w:val="24"/>
                <w:lang w:eastAsia="pl-PL"/>
              </w:rPr>
            </w:pPr>
          </w:p>
        </w:tc>
      </w:tr>
    </w:tbl>
    <w:p w:rsidR="002E4C11" w:rsidRPr="002E4C11" w:rsidRDefault="002E4C11" w:rsidP="002E4C11">
      <w:pPr>
        <w:spacing w:after="0" w:line="240" w:lineRule="auto"/>
        <w:rPr>
          <w:rFonts w:ascii="Times New Roman" w:eastAsia="Times New Roman" w:hAnsi="Times New Roman" w:cs="Times New Roman"/>
          <w:sz w:val="24"/>
          <w:szCs w:val="24"/>
          <w:lang w:eastAsia="pl-PL"/>
        </w:rPr>
      </w:pPr>
      <w:r w:rsidRPr="002E4C11">
        <w:rPr>
          <w:rFonts w:ascii="Times New Roman" w:eastAsia="Times New Roman" w:hAnsi="Times New Roman" w:cs="Times New Roman"/>
          <w:b/>
          <w:bCs/>
          <w:sz w:val="24"/>
          <w:szCs w:val="24"/>
          <w:lang w:eastAsia="pl-PL"/>
        </w:rPr>
        <w:t xml:space="preserve">6) INFORMACJE DODATKOWE: </w:t>
      </w:r>
      <w:r w:rsidRPr="002E4C11">
        <w:rPr>
          <w:rFonts w:ascii="Times New Roman" w:eastAsia="Times New Roman" w:hAnsi="Times New Roman" w:cs="Times New Roman"/>
          <w:sz w:val="24"/>
          <w:szCs w:val="24"/>
          <w:lang w:eastAsia="pl-PL"/>
        </w:rPr>
        <w:t xml:space="preserve">REFUNDOWANE WG OBWIESZCZENIA MINISTRA ZDROWIA NA DZIEŃ OGŁOSZENIA </w:t>
      </w:r>
    </w:p>
    <w:p w:rsidR="00F017B5" w:rsidRDefault="002E4C11">
      <w:bookmarkStart w:id="0" w:name="_GoBack"/>
      <w:bookmarkEnd w:id="0"/>
    </w:p>
    <w:sectPr w:rsidR="00F017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C11"/>
    <w:rsid w:val="002E4C11"/>
    <w:rsid w:val="00504513"/>
    <w:rsid w:val="00844C96"/>
    <w:rsid w:val="00874BDE"/>
    <w:rsid w:val="00AF75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921139">
      <w:bodyDiv w:val="1"/>
      <w:marLeft w:val="0"/>
      <w:marRight w:val="0"/>
      <w:marTop w:val="0"/>
      <w:marBottom w:val="0"/>
      <w:divBdr>
        <w:top w:val="none" w:sz="0" w:space="0" w:color="auto"/>
        <w:left w:val="none" w:sz="0" w:space="0" w:color="auto"/>
        <w:bottom w:val="none" w:sz="0" w:space="0" w:color="auto"/>
        <w:right w:val="none" w:sz="0" w:space="0" w:color="auto"/>
      </w:divBdr>
      <w:divsChild>
        <w:div w:id="1521816048">
          <w:marLeft w:val="0"/>
          <w:marRight w:val="0"/>
          <w:marTop w:val="0"/>
          <w:marBottom w:val="0"/>
          <w:divBdr>
            <w:top w:val="none" w:sz="0" w:space="0" w:color="auto"/>
            <w:left w:val="none" w:sz="0" w:space="0" w:color="auto"/>
            <w:bottom w:val="none" w:sz="0" w:space="0" w:color="auto"/>
            <w:right w:val="none" w:sz="0" w:space="0" w:color="auto"/>
          </w:divBdr>
        </w:div>
        <w:div w:id="609512547">
          <w:marLeft w:val="0"/>
          <w:marRight w:val="0"/>
          <w:marTop w:val="0"/>
          <w:marBottom w:val="0"/>
          <w:divBdr>
            <w:top w:val="none" w:sz="0" w:space="0" w:color="auto"/>
            <w:left w:val="none" w:sz="0" w:space="0" w:color="auto"/>
            <w:bottom w:val="none" w:sz="0" w:space="0" w:color="auto"/>
            <w:right w:val="none" w:sz="0" w:space="0" w:color="auto"/>
          </w:divBdr>
        </w:div>
        <w:div w:id="995230939">
          <w:marLeft w:val="0"/>
          <w:marRight w:val="0"/>
          <w:marTop w:val="0"/>
          <w:marBottom w:val="0"/>
          <w:divBdr>
            <w:top w:val="none" w:sz="0" w:space="0" w:color="auto"/>
            <w:left w:val="none" w:sz="0" w:space="0" w:color="auto"/>
            <w:bottom w:val="none" w:sz="0" w:space="0" w:color="auto"/>
            <w:right w:val="none" w:sz="0" w:space="0" w:color="auto"/>
          </w:divBdr>
        </w:div>
        <w:div w:id="1419332674">
          <w:marLeft w:val="0"/>
          <w:marRight w:val="0"/>
          <w:marTop w:val="0"/>
          <w:marBottom w:val="0"/>
          <w:divBdr>
            <w:top w:val="none" w:sz="0" w:space="0" w:color="auto"/>
            <w:left w:val="none" w:sz="0" w:space="0" w:color="auto"/>
            <w:bottom w:val="none" w:sz="0" w:space="0" w:color="auto"/>
            <w:right w:val="none" w:sz="0" w:space="0" w:color="auto"/>
          </w:divBdr>
          <w:divsChild>
            <w:div w:id="1419867086">
              <w:marLeft w:val="0"/>
              <w:marRight w:val="0"/>
              <w:marTop w:val="0"/>
              <w:marBottom w:val="0"/>
              <w:divBdr>
                <w:top w:val="none" w:sz="0" w:space="0" w:color="auto"/>
                <w:left w:val="none" w:sz="0" w:space="0" w:color="auto"/>
                <w:bottom w:val="none" w:sz="0" w:space="0" w:color="auto"/>
                <w:right w:val="none" w:sz="0" w:space="0" w:color="auto"/>
              </w:divBdr>
            </w:div>
          </w:divsChild>
        </w:div>
        <w:div w:id="47186550">
          <w:marLeft w:val="0"/>
          <w:marRight w:val="0"/>
          <w:marTop w:val="0"/>
          <w:marBottom w:val="0"/>
          <w:divBdr>
            <w:top w:val="none" w:sz="0" w:space="0" w:color="auto"/>
            <w:left w:val="none" w:sz="0" w:space="0" w:color="auto"/>
            <w:bottom w:val="none" w:sz="0" w:space="0" w:color="auto"/>
            <w:right w:val="none" w:sz="0" w:space="0" w:color="auto"/>
          </w:divBdr>
          <w:divsChild>
            <w:div w:id="294485378">
              <w:marLeft w:val="0"/>
              <w:marRight w:val="0"/>
              <w:marTop w:val="0"/>
              <w:marBottom w:val="0"/>
              <w:divBdr>
                <w:top w:val="none" w:sz="0" w:space="0" w:color="auto"/>
                <w:left w:val="none" w:sz="0" w:space="0" w:color="auto"/>
                <w:bottom w:val="none" w:sz="0" w:space="0" w:color="auto"/>
                <w:right w:val="none" w:sz="0" w:space="0" w:color="auto"/>
              </w:divBdr>
            </w:div>
          </w:divsChild>
        </w:div>
        <w:div w:id="1147476888">
          <w:marLeft w:val="0"/>
          <w:marRight w:val="0"/>
          <w:marTop w:val="0"/>
          <w:marBottom w:val="0"/>
          <w:divBdr>
            <w:top w:val="none" w:sz="0" w:space="0" w:color="auto"/>
            <w:left w:val="none" w:sz="0" w:space="0" w:color="auto"/>
            <w:bottom w:val="none" w:sz="0" w:space="0" w:color="auto"/>
            <w:right w:val="none" w:sz="0" w:space="0" w:color="auto"/>
          </w:divBdr>
          <w:divsChild>
            <w:div w:id="1813520694">
              <w:marLeft w:val="0"/>
              <w:marRight w:val="0"/>
              <w:marTop w:val="0"/>
              <w:marBottom w:val="0"/>
              <w:divBdr>
                <w:top w:val="none" w:sz="0" w:space="0" w:color="auto"/>
                <w:left w:val="none" w:sz="0" w:space="0" w:color="auto"/>
                <w:bottom w:val="none" w:sz="0" w:space="0" w:color="auto"/>
                <w:right w:val="none" w:sz="0" w:space="0" w:color="auto"/>
              </w:divBdr>
            </w:div>
            <w:div w:id="766733429">
              <w:marLeft w:val="0"/>
              <w:marRight w:val="0"/>
              <w:marTop w:val="0"/>
              <w:marBottom w:val="0"/>
              <w:divBdr>
                <w:top w:val="none" w:sz="0" w:space="0" w:color="auto"/>
                <w:left w:val="none" w:sz="0" w:space="0" w:color="auto"/>
                <w:bottom w:val="none" w:sz="0" w:space="0" w:color="auto"/>
                <w:right w:val="none" w:sz="0" w:space="0" w:color="auto"/>
              </w:divBdr>
            </w:div>
            <w:div w:id="2138989316">
              <w:marLeft w:val="0"/>
              <w:marRight w:val="0"/>
              <w:marTop w:val="0"/>
              <w:marBottom w:val="0"/>
              <w:divBdr>
                <w:top w:val="none" w:sz="0" w:space="0" w:color="auto"/>
                <w:left w:val="none" w:sz="0" w:space="0" w:color="auto"/>
                <w:bottom w:val="none" w:sz="0" w:space="0" w:color="auto"/>
                <w:right w:val="none" w:sz="0" w:space="0" w:color="auto"/>
              </w:divBdr>
            </w:div>
            <w:div w:id="1117526847">
              <w:marLeft w:val="0"/>
              <w:marRight w:val="0"/>
              <w:marTop w:val="0"/>
              <w:marBottom w:val="0"/>
              <w:divBdr>
                <w:top w:val="none" w:sz="0" w:space="0" w:color="auto"/>
                <w:left w:val="none" w:sz="0" w:space="0" w:color="auto"/>
                <w:bottom w:val="none" w:sz="0" w:space="0" w:color="auto"/>
                <w:right w:val="none" w:sz="0" w:space="0" w:color="auto"/>
              </w:divBdr>
            </w:div>
          </w:divsChild>
        </w:div>
        <w:div w:id="1269435550">
          <w:marLeft w:val="0"/>
          <w:marRight w:val="0"/>
          <w:marTop w:val="0"/>
          <w:marBottom w:val="0"/>
          <w:divBdr>
            <w:top w:val="none" w:sz="0" w:space="0" w:color="auto"/>
            <w:left w:val="none" w:sz="0" w:space="0" w:color="auto"/>
            <w:bottom w:val="none" w:sz="0" w:space="0" w:color="auto"/>
            <w:right w:val="none" w:sz="0" w:space="0" w:color="auto"/>
          </w:divBdr>
          <w:divsChild>
            <w:div w:id="793712743">
              <w:marLeft w:val="0"/>
              <w:marRight w:val="0"/>
              <w:marTop w:val="0"/>
              <w:marBottom w:val="0"/>
              <w:divBdr>
                <w:top w:val="none" w:sz="0" w:space="0" w:color="auto"/>
                <w:left w:val="none" w:sz="0" w:space="0" w:color="auto"/>
                <w:bottom w:val="none" w:sz="0" w:space="0" w:color="auto"/>
                <w:right w:val="none" w:sz="0" w:space="0" w:color="auto"/>
              </w:divBdr>
            </w:div>
            <w:div w:id="747268924">
              <w:marLeft w:val="0"/>
              <w:marRight w:val="0"/>
              <w:marTop w:val="0"/>
              <w:marBottom w:val="0"/>
              <w:divBdr>
                <w:top w:val="none" w:sz="0" w:space="0" w:color="auto"/>
                <w:left w:val="none" w:sz="0" w:space="0" w:color="auto"/>
                <w:bottom w:val="none" w:sz="0" w:space="0" w:color="auto"/>
                <w:right w:val="none" w:sz="0" w:space="0" w:color="auto"/>
              </w:divBdr>
            </w:div>
            <w:div w:id="274211656">
              <w:marLeft w:val="0"/>
              <w:marRight w:val="0"/>
              <w:marTop w:val="0"/>
              <w:marBottom w:val="0"/>
              <w:divBdr>
                <w:top w:val="none" w:sz="0" w:space="0" w:color="auto"/>
                <w:left w:val="none" w:sz="0" w:space="0" w:color="auto"/>
                <w:bottom w:val="none" w:sz="0" w:space="0" w:color="auto"/>
                <w:right w:val="none" w:sz="0" w:space="0" w:color="auto"/>
              </w:divBdr>
            </w:div>
            <w:div w:id="650062666">
              <w:marLeft w:val="0"/>
              <w:marRight w:val="0"/>
              <w:marTop w:val="0"/>
              <w:marBottom w:val="0"/>
              <w:divBdr>
                <w:top w:val="none" w:sz="0" w:space="0" w:color="auto"/>
                <w:left w:val="none" w:sz="0" w:space="0" w:color="auto"/>
                <w:bottom w:val="none" w:sz="0" w:space="0" w:color="auto"/>
                <w:right w:val="none" w:sz="0" w:space="0" w:color="auto"/>
              </w:divBdr>
            </w:div>
            <w:div w:id="1476527301">
              <w:marLeft w:val="0"/>
              <w:marRight w:val="0"/>
              <w:marTop w:val="0"/>
              <w:marBottom w:val="0"/>
              <w:divBdr>
                <w:top w:val="none" w:sz="0" w:space="0" w:color="auto"/>
                <w:left w:val="none" w:sz="0" w:space="0" w:color="auto"/>
                <w:bottom w:val="none" w:sz="0" w:space="0" w:color="auto"/>
                <w:right w:val="none" w:sz="0" w:space="0" w:color="auto"/>
              </w:divBdr>
            </w:div>
            <w:div w:id="214660987">
              <w:marLeft w:val="0"/>
              <w:marRight w:val="0"/>
              <w:marTop w:val="0"/>
              <w:marBottom w:val="0"/>
              <w:divBdr>
                <w:top w:val="none" w:sz="0" w:space="0" w:color="auto"/>
                <w:left w:val="none" w:sz="0" w:space="0" w:color="auto"/>
                <w:bottom w:val="none" w:sz="0" w:space="0" w:color="auto"/>
                <w:right w:val="none" w:sz="0" w:space="0" w:color="auto"/>
              </w:divBdr>
            </w:div>
            <w:div w:id="1298494277">
              <w:marLeft w:val="0"/>
              <w:marRight w:val="0"/>
              <w:marTop w:val="0"/>
              <w:marBottom w:val="0"/>
              <w:divBdr>
                <w:top w:val="none" w:sz="0" w:space="0" w:color="auto"/>
                <w:left w:val="none" w:sz="0" w:space="0" w:color="auto"/>
                <w:bottom w:val="none" w:sz="0" w:space="0" w:color="auto"/>
                <w:right w:val="none" w:sz="0" w:space="0" w:color="auto"/>
              </w:divBdr>
            </w:div>
          </w:divsChild>
        </w:div>
        <w:div w:id="1586918964">
          <w:marLeft w:val="0"/>
          <w:marRight w:val="0"/>
          <w:marTop w:val="0"/>
          <w:marBottom w:val="0"/>
          <w:divBdr>
            <w:top w:val="none" w:sz="0" w:space="0" w:color="auto"/>
            <w:left w:val="none" w:sz="0" w:space="0" w:color="auto"/>
            <w:bottom w:val="none" w:sz="0" w:space="0" w:color="auto"/>
            <w:right w:val="none" w:sz="0" w:space="0" w:color="auto"/>
          </w:divBdr>
          <w:divsChild>
            <w:div w:id="390691806">
              <w:marLeft w:val="0"/>
              <w:marRight w:val="0"/>
              <w:marTop w:val="0"/>
              <w:marBottom w:val="0"/>
              <w:divBdr>
                <w:top w:val="none" w:sz="0" w:space="0" w:color="auto"/>
                <w:left w:val="none" w:sz="0" w:space="0" w:color="auto"/>
                <w:bottom w:val="none" w:sz="0" w:space="0" w:color="auto"/>
                <w:right w:val="none" w:sz="0" w:space="0" w:color="auto"/>
              </w:divBdr>
            </w:div>
            <w:div w:id="493649019">
              <w:marLeft w:val="0"/>
              <w:marRight w:val="0"/>
              <w:marTop w:val="0"/>
              <w:marBottom w:val="0"/>
              <w:divBdr>
                <w:top w:val="none" w:sz="0" w:space="0" w:color="auto"/>
                <w:left w:val="none" w:sz="0" w:space="0" w:color="auto"/>
                <w:bottom w:val="none" w:sz="0" w:space="0" w:color="auto"/>
                <w:right w:val="none" w:sz="0" w:space="0" w:color="auto"/>
              </w:divBdr>
            </w:div>
            <w:div w:id="595093123">
              <w:marLeft w:val="0"/>
              <w:marRight w:val="0"/>
              <w:marTop w:val="0"/>
              <w:marBottom w:val="0"/>
              <w:divBdr>
                <w:top w:val="none" w:sz="0" w:space="0" w:color="auto"/>
                <w:left w:val="none" w:sz="0" w:space="0" w:color="auto"/>
                <w:bottom w:val="none" w:sz="0" w:space="0" w:color="auto"/>
                <w:right w:val="none" w:sz="0" w:space="0" w:color="auto"/>
              </w:divBdr>
            </w:div>
          </w:divsChild>
        </w:div>
        <w:div w:id="611396095">
          <w:marLeft w:val="0"/>
          <w:marRight w:val="0"/>
          <w:marTop w:val="0"/>
          <w:marBottom w:val="0"/>
          <w:divBdr>
            <w:top w:val="none" w:sz="0" w:space="0" w:color="auto"/>
            <w:left w:val="none" w:sz="0" w:space="0" w:color="auto"/>
            <w:bottom w:val="none" w:sz="0" w:space="0" w:color="auto"/>
            <w:right w:val="none" w:sz="0" w:space="0" w:color="auto"/>
          </w:divBdr>
          <w:divsChild>
            <w:div w:id="1247036820">
              <w:marLeft w:val="0"/>
              <w:marRight w:val="0"/>
              <w:marTop w:val="0"/>
              <w:marBottom w:val="0"/>
              <w:divBdr>
                <w:top w:val="none" w:sz="0" w:space="0" w:color="auto"/>
                <w:left w:val="none" w:sz="0" w:space="0" w:color="auto"/>
                <w:bottom w:val="none" w:sz="0" w:space="0" w:color="auto"/>
                <w:right w:val="none" w:sz="0" w:space="0" w:color="auto"/>
              </w:divBdr>
            </w:div>
            <w:div w:id="1658340595">
              <w:marLeft w:val="0"/>
              <w:marRight w:val="0"/>
              <w:marTop w:val="0"/>
              <w:marBottom w:val="0"/>
              <w:divBdr>
                <w:top w:val="none" w:sz="0" w:space="0" w:color="auto"/>
                <w:left w:val="none" w:sz="0" w:space="0" w:color="auto"/>
                <w:bottom w:val="none" w:sz="0" w:space="0" w:color="auto"/>
                <w:right w:val="none" w:sz="0" w:space="0" w:color="auto"/>
              </w:divBdr>
            </w:div>
            <w:div w:id="1115445341">
              <w:marLeft w:val="0"/>
              <w:marRight w:val="0"/>
              <w:marTop w:val="0"/>
              <w:marBottom w:val="0"/>
              <w:divBdr>
                <w:top w:val="none" w:sz="0" w:space="0" w:color="auto"/>
                <w:left w:val="none" w:sz="0" w:space="0" w:color="auto"/>
                <w:bottom w:val="none" w:sz="0" w:space="0" w:color="auto"/>
                <w:right w:val="none" w:sz="0" w:space="0" w:color="auto"/>
              </w:divBdr>
            </w:div>
            <w:div w:id="159152614">
              <w:marLeft w:val="0"/>
              <w:marRight w:val="0"/>
              <w:marTop w:val="0"/>
              <w:marBottom w:val="0"/>
              <w:divBdr>
                <w:top w:val="none" w:sz="0" w:space="0" w:color="auto"/>
                <w:left w:val="none" w:sz="0" w:space="0" w:color="auto"/>
                <w:bottom w:val="none" w:sz="0" w:space="0" w:color="auto"/>
                <w:right w:val="none" w:sz="0" w:space="0" w:color="auto"/>
              </w:divBdr>
            </w:div>
            <w:div w:id="692463531">
              <w:marLeft w:val="0"/>
              <w:marRight w:val="0"/>
              <w:marTop w:val="0"/>
              <w:marBottom w:val="0"/>
              <w:divBdr>
                <w:top w:val="none" w:sz="0" w:space="0" w:color="auto"/>
                <w:left w:val="none" w:sz="0" w:space="0" w:color="auto"/>
                <w:bottom w:val="none" w:sz="0" w:space="0" w:color="auto"/>
                <w:right w:val="none" w:sz="0" w:space="0" w:color="auto"/>
              </w:divBdr>
            </w:div>
            <w:div w:id="1866094329">
              <w:marLeft w:val="0"/>
              <w:marRight w:val="0"/>
              <w:marTop w:val="0"/>
              <w:marBottom w:val="0"/>
              <w:divBdr>
                <w:top w:val="none" w:sz="0" w:space="0" w:color="auto"/>
                <w:left w:val="none" w:sz="0" w:space="0" w:color="auto"/>
                <w:bottom w:val="none" w:sz="0" w:space="0" w:color="auto"/>
                <w:right w:val="none" w:sz="0" w:space="0" w:color="auto"/>
              </w:divBdr>
            </w:div>
          </w:divsChild>
        </w:div>
        <w:div w:id="725029662">
          <w:marLeft w:val="0"/>
          <w:marRight w:val="0"/>
          <w:marTop w:val="0"/>
          <w:marBottom w:val="0"/>
          <w:divBdr>
            <w:top w:val="none" w:sz="0" w:space="0" w:color="auto"/>
            <w:left w:val="none" w:sz="0" w:space="0" w:color="auto"/>
            <w:bottom w:val="none" w:sz="0" w:space="0" w:color="auto"/>
            <w:right w:val="none" w:sz="0" w:space="0" w:color="auto"/>
          </w:divBdr>
          <w:divsChild>
            <w:div w:id="881211234">
              <w:marLeft w:val="0"/>
              <w:marRight w:val="0"/>
              <w:marTop w:val="0"/>
              <w:marBottom w:val="0"/>
              <w:divBdr>
                <w:top w:val="none" w:sz="0" w:space="0" w:color="auto"/>
                <w:left w:val="none" w:sz="0" w:space="0" w:color="auto"/>
                <w:bottom w:val="none" w:sz="0" w:space="0" w:color="auto"/>
                <w:right w:val="none" w:sz="0" w:space="0" w:color="auto"/>
              </w:divBdr>
            </w:div>
            <w:div w:id="1303845886">
              <w:marLeft w:val="0"/>
              <w:marRight w:val="0"/>
              <w:marTop w:val="0"/>
              <w:marBottom w:val="0"/>
              <w:divBdr>
                <w:top w:val="none" w:sz="0" w:space="0" w:color="auto"/>
                <w:left w:val="none" w:sz="0" w:space="0" w:color="auto"/>
                <w:bottom w:val="none" w:sz="0" w:space="0" w:color="auto"/>
                <w:right w:val="none" w:sz="0" w:space="0" w:color="auto"/>
              </w:divBdr>
            </w:div>
            <w:div w:id="1841777559">
              <w:marLeft w:val="0"/>
              <w:marRight w:val="0"/>
              <w:marTop w:val="0"/>
              <w:marBottom w:val="0"/>
              <w:divBdr>
                <w:top w:val="none" w:sz="0" w:space="0" w:color="auto"/>
                <w:left w:val="none" w:sz="0" w:space="0" w:color="auto"/>
                <w:bottom w:val="none" w:sz="0" w:space="0" w:color="auto"/>
                <w:right w:val="none" w:sz="0" w:space="0" w:color="auto"/>
              </w:divBdr>
            </w:div>
            <w:div w:id="1994019417">
              <w:marLeft w:val="0"/>
              <w:marRight w:val="0"/>
              <w:marTop w:val="0"/>
              <w:marBottom w:val="0"/>
              <w:divBdr>
                <w:top w:val="none" w:sz="0" w:space="0" w:color="auto"/>
                <w:left w:val="none" w:sz="0" w:space="0" w:color="auto"/>
                <w:bottom w:val="none" w:sz="0" w:space="0" w:color="auto"/>
                <w:right w:val="none" w:sz="0" w:space="0" w:color="auto"/>
              </w:divBdr>
            </w:div>
            <w:div w:id="1074664457">
              <w:marLeft w:val="0"/>
              <w:marRight w:val="0"/>
              <w:marTop w:val="0"/>
              <w:marBottom w:val="0"/>
              <w:divBdr>
                <w:top w:val="none" w:sz="0" w:space="0" w:color="auto"/>
                <w:left w:val="none" w:sz="0" w:space="0" w:color="auto"/>
                <w:bottom w:val="none" w:sz="0" w:space="0" w:color="auto"/>
                <w:right w:val="none" w:sz="0" w:space="0" w:color="auto"/>
              </w:divBdr>
            </w:div>
            <w:div w:id="550649732">
              <w:marLeft w:val="0"/>
              <w:marRight w:val="0"/>
              <w:marTop w:val="0"/>
              <w:marBottom w:val="0"/>
              <w:divBdr>
                <w:top w:val="none" w:sz="0" w:space="0" w:color="auto"/>
                <w:left w:val="none" w:sz="0" w:space="0" w:color="auto"/>
                <w:bottom w:val="none" w:sz="0" w:space="0" w:color="auto"/>
                <w:right w:val="none" w:sz="0" w:space="0" w:color="auto"/>
              </w:divBdr>
            </w:div>
            <w:div w:id="1229463998">
              <w:marLeft w:val="0"/>
              <w:marRight w:val="0"/>
              <w:marTop w:val="0"/>
              <w:marBottom w:val="0"/>
              <w:divBdr>
                <w:top w:val="none" w:sz="0" w:space="0" w:color="auto"/>
                <w:left w:val="none" w:sz="0" w:space="0" w:color="auto"/>
                <w:bottom w:val="none" w:sz="0" w:space="0" w:color="auto"/>
                <w:right w:val="none" w:sz="0" w:space="0" w:color="auto"/>
              </w:divBdr>
            </w:div>
            <w:div w:id="729770870">
              <w:marLeft w:val="0"/>
              <w:marRight w:val="0"/>
              <w:marTop w:val="0"/>
              <w:marBottom w:val="0"/>
              <w:divBdr>
                <w:top w:val="none" w:sz="0" w:space="0" w:color="auto"/>
                <w:left w:val="none" w:sz="0" w:space="0" w:color="auto"/>
                <w:bottom w:val="none" w:sz="0" w:space="0" w:color="auto"/>
                <w:right w:val="none" w:sz="0" w:space="0" w:color="auto"/>
              </w:divBdr>
            </w:div>
            <w:div w:id="562908450">
              <w:marLeft w:val="0"/>
              <w:marRight w:val="0"/>
              <w:marTop w:val="0"/>
              <w:marBottom w:val="0"/>
              <w:divBdr>
                <w:top w:val="none" w:sz="0" w:space="0" w:color="auto"/>
                <w:left w:val="none" w:sz="0" w:space="0" w:color="auto"/>
                <w:bottom w:val="none" w:sz="0" w:space="0" w:color="auto"/>
                <w:right w:val="none" w:sz="0" w:space="0" w:color="auto"/>
              </w:divBdr>
            </w:div>
          </w:divsChild>
        </w:div>
        <w:div w:id="277224880">
          <w:marLeft w:val="0"/>
          <w:marRight w:val="0"/>
          <w:marTop w:val="0"/>
          <w:marBottom w:val="0"/>
          <w:divBdr>
            <w:top w:val="none" w:sz="0" w:space="0" w:color="auto"/>
            <w:left w:val="none" w:sz="0" w:space="0" w:color="auto"/>
            <w:bottom w:val="none" w:sz="0" w:space="0" w:color="auto"/>
            <w:right w:val="none" w:sz="0" w:space="0" w:color="auto"/>
          </w:divBdr>
          <w:divsChild>
            <w:div w:id="302468742">
              <w:marLeft w:val="0"/>
              <w:marRight w:val="0"/>
              <w:marTop w:val="0"/>
              <w:marBottom w:val="0"/>
              <w:divBdr>
                <w:top w:val="none" w:sz="0" w:space="0" w:color="auto"/>
                <w:left w:val="none" w:sz="0" w:space="0" w:color="auto"/>
                <w:bottom w:val="none" w:sz="0" w:space="0" w:color="auto"/>
                <w:right w:val="none" w:sz="0" w:space="0" w:color="auto"/>
              </w:divBdr>
              <w:divsChild>
                <w:div w:id="145151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083811">
          <w:marLeft w:val="0"/>
          <w:marRight w:val="0"/>
          <w:marTop w:val="0"/>
          <w:marBottom w:val="0"/>
          <w:divBdr>
            <w:top w:val="none" w:sz="0" w:space="0" w:color="auto"/>
            <w:left w:val="none" w:sz="0" w:space="0" w:color="auto"/>
            <w:bottom w:val="none" w:sz="0" w:space="0" w:color="auto"/>
            <w:right w:val="none" w:sz="0" w:space="0" w:color="auto"/>
          </w:divBdr>
          <w:divsChild>
            <w:div w:id="842428924">
              <w:marLeft w:val="0"/>
              <w:marRight w:val="0"/>
              <w:marTop w:val="0"/>
              <w:marBottom w:val="0"/>
              <w:divBdr>
                <w:top w:val="none" w:sz="0" w:space="0" w:color="auto"/>
                <w:left w:val="none" w:sz="0" w:space="0" w:color="auto"/>
                <w:bottom w:val="none" w:sz="0" w:space="0" w:color="auto"/>
                <w:right w:val="none" w:sz="0" w:space="0" w:color="auto"/>
              </w:divBdr>
              <w:divsChild>
                <w:div w:id="145024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245786">
          <w:marLeft w:val="0"/>
          <w:marRight w:val="0"/>
          <w:marTop w:val="0"/>
          <w:marBottom w:val="0"/>
          <w:divBdr>
            <w:top w:val="none" w:sz="0" w:space="0" w:color="auto"/>
            <w:left w:val="none" w:sz="0" w:space="0" w:color="auto"/>
            <w:bottom w:val="none" w:sz="0" w:space="0" w:color="auto"/>
            <w:right w:val="none" w:sz="0" w:space="0" w:color="auto"/>
          </w:divBdr>
          <w:divsChild>
            <w:div w:id="1504054501">
              <w:marLeft w:val="0"/>
              <w:marRight w:val="0"/>
              <w:marTop w:val="0"/>
              <w:marBottom w:val="0"/>
              <w:divBdr>
                <w:top w:val="none" w:sz="0" w:space="0" w:color="auto"/>
                <w:left w:val="none" w:sz="0" w:space="0" w:color="auto"/>
                <w:bottom w:val="none" w:sz="0" w:space="0" w:color="auto"/>
                <w:right w:val="none" w:sz="0" w:space="0" w:color="auto"/>
              </w:divBdr>
              <w:divsChild>
                <w:div w:id="118039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593530">
          <w:marLeft w:val="0"/>
          <w:marRight w:val="0"/>
          <w:marTop w:val="0"/>
          <w:marBottom w:val="0"/>
          <w:divBdr>
            <w:top w:val="none" w:sz="0" w:space="0" w:color="auto"/>
            <w:left w:val="none" w:sz="0" w:space="0" w:color="auto"/>
            <w:bottom w:val="none" w:sz="0" w:space="0" w:color="auto"/>
            <w:right w:val="none" w:sz="0" w:space="0" w:color="auto"/>
          </w:divBdr>
          <w:divsChild>
            <w:div w:id="1286695990">
              <w:marLeft w:val="0"/>
              <w:marRight w:val="0"/>
              <w:marTop w:val="0"/>
              <w:marBottom w:val="0"/>
              <w:divBdr>
                <w:top w:val="none" w:sz="0" w:space="0" w:color="auto"/>
                <w:left w:val="none" w:sz="0" w:space="0" w:color="auto"/>
                <w:bottom w:val="none" w:sz="0" w:space="0" w:color="auto"/>
                <w:right w:val="none" w:sz="0" w:space="0" w:color="auto"/>
              </w:divBdr>
              <w:divsChild>
                <w:div w:id="110318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285114">
          <w:marLeft w:val="0"/>
          <w:marRight w:val="0"/>
          <w:marTop w:val="0"/>
          <w:marBottom w:val="0"/>
          <w:divBdr>
            <w:top w:val="none" w:sz="0" w:space="0" w:color="auto"/>
            <w:left w:val="none" w:sz="0" w:space="0" w:color="auto"/>
            <w:bottom w:val="none" w:sz="0" w:space="0" w:color="auto"/>
            <w:right w:val="none" w:sz="0" w:space="0" w:color="auto"/>
          </w:divBdr>
          <w:divsChild>
            <w:div w:id="1708412189">
              <w:marLeft w:val="0"/>
              <w:marRight w:val="0"/>
              <w:marTop w:val="0"/>
              <w:marBottom w:val="0"/>
              <w:divBdr>
                <w:top w:val="none" w:sz="0" w:space="0" w:color="auto"/>
                <w:left w:val="none" w:sz="0" w:space="0" w:color="auto"/>
                <w:bottom w:val="none" w:sz="0" w:space="0" w:color="auto"/>
                <w:right w:val="none" w:sz="0" w:space="0" w:color="auto"/>
              </w:divBdr>
              <w:divsChild>
                <w:div w:id="95217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113676">
          <w:marLeft w:val="0"/>
          <w:marRight w:val="0"/>
          <w:marTop w:val="0"/>
          <w:marBottom w:val="0"/>
          <w:divBdr>
            <w:top w:val="none" w:sz="0" w:space="0" w:color="auto"/>
            <w:left w:val="none" w:sz="0" w:space="0" w:color="auto"/>
            <w:bottom w:val="none" w:sz="0" w:space="0" w:color="auto"/>
            <w:right w:val="none" w:sz="0" w:space="0" w:color="auto"/>
          </w:divBdr>
          <w:divsChild>
            <w:div w:id="736242926">
              <w:marLeft w:val="0"/>
              <w:marRight w:val="0"/>
              <w:marTop w:val="0"/>
              <w:marBottom w:val="0"/>
              <w:divBdr>
                <w:top w:val="none" w:sz="0" w:space="0" w:color="auto"/>
                <w:left w:val="none" w:sz="0" w:space="0" w:color="auto"/>
                <w:bottom w:val="none" w:sz="0" w:space="0" w:color="auto"/>
                <w:right w:val="none" w:sz="0" w:space="0" w:color="auto"/>
              </w:divBdr>
              <w:divsChild>
                <w:div w:id="73446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4682</Words>
  <Characters>28097</Characters>
  <Application>Microsoft Office Word</Application>
  <DocSecurity>0</DocSecurity>
  <Lines>234</Lines>
  <Paragraphs>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Grodzicka</dc:creator>
  <cp:lastModifiedBy>Ewa Grodzicka</cp:lastModifiedBy>
  <cp:revision>1</cp:revision>
  <dcterms:created xsi:type="dcterms:W3CDTF">2016-10-14T13:11:00Z</dcterms:created>
  <dcterms:modified xsi:type="dcterms:W3CDTF">2016-10-14T13:12:00Z</dcterms:modified>
</cp:coreProperties>
</file>